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A6" w:rsidRDefault="006173A6" w:rsidP="006173A6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6173A6" w:rsidRDefault="006173A6" w:rsidP="006173A6">
      <w:pPr>
        <w:pStyle w:val="ConsPlusNormal"/>
        <w:jc w:val="right"/>
      </w:pPr>
      <w:r>
        <w:t>к Приказу</w:t>
      </w:r>
    </w:p>
    <w:p w:rsidR="006173A6" w:rsidRDefault="006173A6" w:rsidP="006173A6">
      <w:pPr>
        <w:pStyle w:val="ConsPlusNormal"/>
        <w:jc w:val="right"/>
      </w:pPr>
      <w:r>
        <w:t>службы строительного надзора</w:t>
      </w:r>
    </w:p>
    <w:p w:rsidR="006173A6" w:rsidRDefault="006173A6" w:rsidP="006173A6">
      <w:pPr>
        <w:pStyle w:val="ConsPlusNormal"/>
        <w:jc w:val="right"/>
      </w:pPr>
      <w:r>
        <w:t>и жилищного контроля</w:t>
      </w:r>
    </w:p>
    <w:p w:rsidR="006173A6" w:rsidRDefault="006173A6" w:rsidP="006173A6">
      <w:pPr>
        <w:pStyle w:val="ConsPlusNormal"/>
        <w:jc w:val="right"/>
      </w:pPr>
      <w:r>
        <w:t>Красноярского края</w:t>
      </w:r>
    </w:p>
    <w:p w:rsidR="006173A6" w:rsidRDefault="006173A6" w:rsidP="006173A6">
      <w:pPr>
        <w:pStyle w:val="ConsPlusNormal"/>
        <w:jc w:val="right"/>
      </w:pPr>
      <w:r>
        <w:t>от 18 февраля 2011 г. N 37-п</w:t>
      </w:r>
    </w:p>
    <w:p w:rsidR="006173A6" w:rsidRDefault="006173A6" w:rsidP="006173A6">
      <w:pPr>
        <w:pStyle w:val="ConsPlusNormal"/>
        <w:jc w:val="right"/>
      </w:pPr>
    </w:p>
    <w:p w:rsidR="006173A6" w:rsidRDefault="006173A6" w:rsidP="006173A6">
      <w:pPr>
        <w:pStyle w:val="ConsPlusTitle"/>
        <w:jc w:val="center"/>
      </w:pPr>
      <w:bookmarkStart w:id="1" w:name="Par50"/>
      <w:bookmarkEnd w:id="1"/>
      <w:r>
        <w:t>ПОЛОЖЕНИЕ</w:t>
      </w:r>
    </w:p>
    <w:p w:rsidR="006173A6" w:rsidRDefault="006173A6" w:rsidP="006173A6">
      <w:pPr>
        <w:pStyle w:val="ConsPlusTitle"/>
        <w:jc w:val="center"/>
      </w:pPr>
      <w:r>
        <w:t>О КОНКУРСНОЙ КОМИССИИ СЛУЖБЫ СТРОИТЕЛЬНОГО НАДЗОРА</w:t>
      </w:r>
    </w:p>
    <w:p w:rsidR="006173A6" w:rsidRDefault="006173A6" w:rsidP="006173A6">
      <w:pPr>
        <w:pStyle w:val="ConsPlusTitle"/>
        <w:jc w:val="center"/>
      </w:pPr>
      <w:r>
        <w:t>И ЖИЛИЩНОГО КОНТРОЛЯ КРАСНОЯРСКОГО КРАЯ</w:t>
      </w:r>
    </w:p>
    <w:p w:rsidR="006173A6" w:rsidRDefault="006173A6" w:rsidP="006173A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173A6" w:rsidTr="004C50B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173A6" w:rsidRDefault="006173A6" w:rsidP="004C50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173A6" w:rsidRDefault="006173A6" w:rsidP="004C50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службы строительного надзора и жилищного контроля</w:t>
            </w:r>
          </w:p>
          <w:p w:rsidR="006173A6" w:rsidRDefault="006173A6" w:rsidP="004C50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Красноярского края от 05.04.2011 </w:t>
            </w:r>
            <w:hyperlink r:id="rId4" w:tooltip="Приказ службы строительного надзора и жилищного контроля Красноярского края от 05.04.2011 N 72-п &quot;О внесении изменений в Приказ службы строительного надзора и жилищного контроля Красноярского края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и на замещение вакантных должностей государственной гражданской службы в службе строительного надзора и жилищного контроля Красн{КонсультантПлюс}" w:history="1">
              <w:r>
                <w:rPr>
                  <w:color w:val="0000FF"/>
                </w:rPr>
                <w:t>N 72-п</w:t>
              </w:r>
            </w:hyperlink>
            <w:r>
              <w:rPr>
                <w:color w:val="392C69"/>
              </w:rPr>
              <w:t xml:space="preserve">, от 16.04.2014 </w:t>
            </w:r>
            <w:hyperlink r:id="rId5" w:tooltip="Приказ службы строительного надзора и жилищного контроля Красноярского края от 16.04.2014 N 78-п &quot;О внесении изменений в Приказ службы строительного надзора и жилищного контроля Красноярского края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на замещение вакантных должностей государственной гражданской службы в службе строительного надзора и жилищного контроля Красноя{КонсультантПлюс}" w:history="1">
              <w:r>
                <w:rPr>
                  <w:color w:val="0000FF"/>
                </w:rPr>
                <w:t>N 78-п</w:t>
              </w:r>
            </w:hyperlink>
            <w:r>
              <w:rPr>
                <w:color w:val="392C69"/>
              </w:rPr>
              <w:t>,</w:t>
            </w:r>
          </w:p>
          <w:p w:rsidR="006173A6" w:rsidRDefault="006173A6" w:rsidP="004C50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25.02.2015 </w:t>
            </w:r>
            <w:hyperlink r:id="rId6" w:tooltip="Приказ службы строительного надзора и жилищного контроля Красноярского края от 25.02.2015 N 13-п &quot;О внесении изменений в Приказ службы строительного надзора и жилищного контроля Красноярского края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на замещение вакантных должностей государственной гражданской службы в службе строительного надзора и жилищного контроля Красноя{КонсультантПлюс}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 xml:space="preserve">, от 29.11.2017 </w:t>
            </w:r>
            <w:hyperlink r:id="rId7" w:tooltip="Приказ службы строительного надзора и жилищного контроля Красноярского края от 29.11.2017 N 606-п &quot;О внесении изменений в Приказ службы строительного надзора и жилищного контроля Красноярского края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и на замещение вакантных должностей государственной гражданской службы в службе строительного надзора и жилищного контроля Крас{КонсультантПлюс}" w:history="1">
              <w:r>
                <w:rPr>
                  <w:color w:val="0000FF"/>
                </w:rPr>
                <w:t>N 606-п</w:t>
              </w:r>
            </w:hyperlink>
            <w:r>
              <w:rPr>
                <w:color w:val="392C69"/>
              </w:rPr>
              <w:t xml:space="preserve">, от 26.07.2018 </w:t>
            </w:r>
            <w:hyperlink r:id="rId8" w:tooltip="Приказ службы строительного надзора и жилищного контроля Красноярского края от 26.07.2018 N 71-п &quot;О внесении изменений в Приказ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и на замещение вакантных должностей государственной гражданской службы в службе строительного надзора и жилищного контроля Красноярского края&quot;{КонсультантПлюс}" w:history="1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>,</w:t>
            </w:r>
          </w:p>
          <w:p w:rsidR="006173A6" w:rsidRDefault="006173A6" w:rsidP="004C50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20.01.2021 </w:t>
            </w:r>
            <w:hyperlink r:id="rId9" w:tooltip="Приказ службы строительного надзора и жилищного контроля Красноярского края от 20.01.2021 N 5-п &quot;О внесении изменений в Приказ службы строительного надзора и жилищного контроля Красноярского края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и на замещение вакантных должностей государственной гражданской службы в службе строительного надзора и жилищного контроля Красно{КонсультантПлюс}" w:history="1">
              <w:r>
                <w:rPr>
                  <w:color w:val="0000FF"/>
                </w:rPr>
                <w:t>N 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73A6" w:rsidRDefault="006173A6" w:rsidP="006173A6">
      <w:pPr>
        <w:pStyle w:val="ConsPlusNormal"/>
        <w:jc w:val="both"/>
      </w:pPr>
    </w:p>
    <w:p w:rsidR="006173A6" w:rsidRDefault="006173A6" w:rsidP="006173A6">
      <w:pPr>
        <w:pStyle w:val="ConsPlusTitle"/>
        <w:jc w:val="center"/>
        <w:outlineLvl w:val="1"/>
      </w:pPr>
      <w:r>
        <w:t>1. ОБЩИЕ ПОЛОЖЕНИЯ</w:t>
      </w:r>
    </w:p>
    <w:p w:rsidR="006173A6" w:rsidRDefault="006173A6" w:rsidP="006173A6">
      <w:pPr>
        <w:pStyle w:val="ConsPlusNormal"/>
        <w:jc w:val="center"/>
      </w:pPr>
    </w:p>
    <w:p w:rsidR="006173A6" w:rsidRDefault="006173A6" w:rsidP="006173A6">
      <w:pPr>
        <w:pStyle w:val="ConsPlusNormal"/>
        <w:ind w:firstLine="540"/>
        <w:jc w:val="both"/>
      </w:pPr>
      <w:r>
        <w:t>1.1. Конкурсная комиссия службы строительного надзора и жилищного контроля Красноярского края (далее - Комиссия) действует на постоянной основе и является коллегиальным органом, сформированным для проведения конкурсов в кадровый резерв и на замещение вакантных должностей государственной гражданской службы Красноярского края в службе строительного надзора и жилищного контроля Красноярского края (далее - Служба), за исключением должностей, назначение на которые осуществляет Губернатор Красноярского края. По решению представителя нанимателя в Службе может быть образовано несколько конкурсных комиссий для различных категорий и групп должностей гражданской службы.</w:t>
      </w:r>
    </w:p>
    <w:p w:rsidR="006173A6" w:rsidRDefault="006173A6" w:rsidP="006173A6">
      <w:pPr>
        <w:pStyle w:val="ConsPlusNormal"/>
        <w:jc w:val="both"/>
      </w:pPr>
      <w:r>
        <w:t xml:space="preserve">(в ред. </w:t>
      </w:r>
      <w:hyperlink r:id="rId10" w:tooltip="Приказ службы строительного надзора и жилищного контроля Красноярского края от 20.01.2021 N 5-п &quot;О внесении изменений в Приказ службы строительного надзора и жилищного контроля Красноярского края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и на замещение вакантных должностей государственной гражданской службы в службе строительного надзора и жилищного контроля Красно{КонсультантПлюс}" w:history="1">
        <w:r>
          <w:rPr>
            <w:color w:val="0000FF"/>
          </w:rPr>
          <w:t>Приказа</w:t>
        </w:r>
      </w:hyperlink>
      <w:r>
        <w:t xml:space="preserve"> службы строительного надзора и жилищного контроля Красноярского края от 20.01.2021 N 5-п)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 xml:space="preserve">1.2. Комиссия в своей деятельности руководствуется </w:t>
      </w:r>
      <w:hyperlink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законами Красноярского края, а также настоящим Положением.</w:t>
      </w:r>
    </w:p>
    <w:p w:rsidR="006173A6" w:rsidRDefault="006173A6" w:rsidP="006173A6">
      <w:pPr>
        <w:pStyle w:val="ConsPlusNormal"/>
        <w:jc w:val="both"/>
      </w:pPr>
    </w:p>
    <w:p w:rsidR="006173A6" w:rsidRDefault="006173A6" w:rsidP="006173A6">
      <w:pPr>
        <w:pStyle w:val="ConsPlusTitle"/>
        <w:jc w:val="center"/>
        <w:outlineLvl w:val="1"/>
      </w:pPr>
      <w:r>
        <w:t>2. ЗАДАЧИ И ПОЛНОМОЧИЯ КОМИССИИ</w:t>
      </w:r>
    </w:p>
    <w:p w:rsidR="006173A6" w:rsidRDefault="006173A6" w:rsidP="006173A6">
      <w:pPr>
        <w:pStyle w:val="ConsPlusNormal"/>
        <w:jc w:val="center"/>
      </w:pPr>
    </w:p>
    <w:p w:rsidR="006173A6" w:rsidRDefault="006173A6" w:rsidP="006173A6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обеспечение равных условий для всех кандидатов, принимающих участие в конкурсе в кадровый резерв и (или) на замещение вакантной должности государственной гражданской службы (далее - конкурс);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отбор кандидатов, соответствующих квалификационным требованиям к должности государственной гражданской службы в Службе, на которую проводится конкурс (далее - должность гражданской службы);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объективная оценка профессиональных и личностных качеств кандидатов, принимающих участие в конкурсе;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определение победителя конкурса;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отбор кандидатов, подлежащих зачислению в кадровый резерв Службы.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2.2. Комиссия для выполнения возложенных на нее задач: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рассматривает документы, представленные кандидатами для участия в конкурсе;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определяет соответствие кандидатов квалификационным требованиям по должности гражданской службы;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оценивает профессиональные и личностные качества кандидата, учитывая соответствие кандидата квалификационным требованиям к уровню профессионального образования, стажу и опыту работы, наличие у него профессиональных знаний и навыков, необходимых для выполнения обязанностей по должности гражданской службы;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 xml:space="preserve">принимает решение об определении победителя конкурса на вакантную должность </w:t>
      </w:r>
      <w:r>
        <w:lastRenderedPageBreak/>
        <w:t>(кандидата (кандидатов) для включения в кадровый резерв) (далее - решение об определении победителя);</w:t>
      </w:r>
    </w:p>
    <w:p w:rsidR="006173A6" w:rsidRDefault="006173A6" w:rsidP="006173A6">
      <w:pPr>
        <w:pStyle w:val="ConsPlusNormal"/>
        <w:jc w:val="both"/>
      </w:pPr>
      <w:r>
        <w:t xml:space="preserve">(в ред. </w:t>
      </w:r>
      <w:hyperlink r:id="rId12" w:tooltip="Приказ службы строительного надзора и жилищного контроля Красноярского края от 26.07.2018 N 71-п &quot;О внесении изменений в Приказ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и на замещение вакантных должностей государственной гражданской службы в службе строительного надзора и жилищного контроля Красноярского края&quot;{КонсультантПлюс}" w:history="1">
        <w:r>
          <w:rPr>
            <w:color w:val="0000FF"/>
          </w:rPr>
          <w:t>Приказа</w:t>
        </w:r>
      </w:hyperlink>
      <w:r>
        <w:t xml:space="preserve"> службы строительного надзора и жилищного контроля Красноярского края от 26.07.2018 N 71-п)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3" w:tooltip="Приказ службы строительного надзора и жилищного контроля Красноярского края от 26.07.2018 N 71-п &quot;О внесении изменений в Приказ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и на замещение вакантных должностей государственной гражданской службы в службе строительного надзора и жилищного контроля Красноярского края&quot;{КонсультантПлюс}" w:history="1">
        <w:r>
          <w:rPr>
            <w:color w:val="0000FF"/>
          </w:rPr>
          <w:t>Приказ</w:t>
        </w:r>
      </w:hyperlink>
      <w:r>
        <w:t xml:space="preserve"> службы строительного надзора и жилищного контроля Красноярского края от 26.07.2018 N 71-п;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принимает решение о признании конкурса несостоявшимся в случаях: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представления документов для участия в конкурсе менее чем двумя кандидатами на одну должность гражданской службы;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явки на индивидуальное собеседование с Комиссией менее чем двух кандидатов на одну должность гражданской службы;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принимает решение о проведении повторного конкурса в случае, если в результате проведения конкурса не были выявлены кандидаты, отвечающие требованиям к вакантной должности гражданской службы, на замещение которой он был объявлен.</w:t>
      </w:r>
    </w:p>
    <w:p w:rsidR="006173A6" w:rsidRDefault="006173A6" w:rsidP="006173A6">
      <w:pPr>
        <w:pStyle w:val="ConsPlusNormal"/>
        <w:jc w:val="both"/>
      </w:pPr>
      <w:r>
        <w:t xml:space="preserve">(в ред. </w:t>
      </w:r>
      <w:hyperlink r:id="rId14" w:tooltip="Приказ службы строительного надзора и жилищного контроля Красноярского края от 05.04.2011 N 72-п &quot;О внесении изменений в Приказ службы строительного надзора и жилищного контроля Красноярского края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и на замещение вакантных должностей государственной гражданской службы в службе строительного надзора и жилищного контроля Красн{КонсультантПлюс}" w:history="1">
        <w:r>
          <w:rPr>
            <w:color w:val="0000FF"/>
          </w:rPr>
          <w:t>Приказа</w:t>
        </w:r>
      </w:hyperlink>
      <w:r>
        <w:t xml:space="preserve"> службы строительного надзора и жилищного контроля Красноярского края от 05.04.2011 N 72-п)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2.3. Комиссия в целях возложенных на нее полномочий имеет право: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запрашивать и получать в установленном порядке от структурных подразделений Службы необходимые для ее работы документы и материалы;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использовать в своей работе не противоречащие федеральным законам и другим нормативным правовым актам Российской Федерации и Красноярского края различные методы оценки профессиональных и личностных качеств кандидатов, участвующих в конкурсе.</w:t>
      </w:r>
    </w:p>
    <w:p w:rsidR="006173A6" w:rsidRDefault="006173A6" w:rsidP="006173A6">
      <w:pPr>
        <w:pStyle w:val="ConsPlusNormal"/>
        <w:jc w:val="center"/>
      </w:pPr>
    </w:p>
    <w:p w:rsidR="006173A6" w:rsidRDefault="006173A6" w:rsidP="006173A6">
      <w:pPr>
        <w:pStyle w:val="ConsPlusTitle"/>
        <w:jc w:val="center"/>
        <w:outlineLvl w:val="1"/>
      </w:pPr>
      <w:r>
        <w:t>3. ПОРЯДОК РАБОТЫ КОМИССИИ</w:t>
      </w:r>
    </w:p>
    <w:p w:rsidR="006173A6" w:rsidRDefault="006173A6" w:rsidP="006173A6">
      <w:pPr>
        <w:pStyle w:val="ConsPlusNormal"/>
        <w:jc w:val="center"/>
      </w:pPr>
    </w:p>
    <w:p w:rsidR="006173A6" w:rsidRDefault="006173A6" w:rsidP="006173A6">
      <w:pPr>
        <w:pStyle w:val="ConsPlusNormal"/>
        <w:ind w:firstLine="540"/>
        <w:jc w:val="both"/>
      </w:pPr>
      <w:r>
        <w:t>3.1. Приказом Службы утверждается состав Комиссии, назначается председатель, заместитель председателя, секретарь и иные члены Комиссии.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В состав Комиссии по должности входит руководитель структурного подразделения Службы, в котором проводится конкурс на должность государственной гражданской службы края, на период его отсутствия - лицо, его замещающее.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В состав Комиссии включается представитель управления кадров и государственной службы Губернатора края, в качестве членов Комиссии - независимых экспертов приказом службы строительного надзора и жилищного контроля Красноярского края в состав Комиссии могут включаться специалисты по вопросам, связанным с государственной гражданской службой, в том числе являющиеся специалистами в области оценки персонала либо специалистами в определенных областях и видах профессиональной служебной деятельности, соответствующих задачам и функциям структурного подразделения Службы, на должность в котором проводится Конкурс.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В состав Комиссии, наряду с лицами, названными в абзаце третьем настоящего пункта, включаются представители общественного совета при Службе. Общее число этих представителей и независимых экспертов должно составлять не менее одной четверти от общего числа Комиссии.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Состав Комиссии формируется таким образом, чтобы была исключена возможность возникновения конфликта интересов, которые могли бы повлиять на принимаемые Комиссией решения.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В целях повышения объективности и независимости работы Комиссии проводится периодическое (как правило, ежегодно) обновление ее состава.</w:t>
      </w:r>
    </w:p>
    <w:p w:rsidR="006173A6" w:rsidRDefault="006173A6" w:rsidP="006173A6">
      <w:pPr>
        <w:pStyle w:val="ConsPlusNormal"/>
        <w:jc w:val="both"/>
      </w:pPr>
      <w:r>
        <w:t xml:space="preserve">(п. 3.1 в ред. </w:t>
      </w:r>
      <w:hyperlink r:id="rId15" w:tooltip="Приказ службы строительного надзора и жилищного контроля Красноярского края от 26.07.2018 N 71-п &quot;О внесении изменений в Приказ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и на замещение вакантных должностей государственной гражданской службы в службе строительного надзора и жилищного контроля Красноярского края&quot;{КонсультантПлюс}" w:history="1">
        <w:r>
          <w:rPr>
            <w:color w:val="0000FF"/>
          </w:rPr>
          <w:t>Приказа</w:t>
        </w:r>
      </w:hyperlink>
      <w:r>
        <w:t xml:space="preserve"> службы строительного надзора и жилищного контроля Красноярского края от 26.07.2018 N 71-п)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3.2. Заседания Комиссии проводятся по мере необходимости при условии наличия не менее двух кандидатов.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 xml:space="preserve">Заседание Комиссии считается правомочным, если на нем присутствует не менее двух третей от общего числа ее членов. Заседания Комиссии проводит председатель либо в его отсутствие - </w:t>
      </w:r>
      <w:r>
        <w:lastRenderedPageBreak/>
        <w:t>заместитель председателя.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На заседании Комиссии по решению представителя нанимателя ведется видео- и (или) аудиозапись либо стенограмма проведения заседания Комиссии, о чем указывается в объявлении о приеме документов для участия в Конкурсе.</w:t>
      </w:r>
    </w:p>
    <w:p w:rsidR="006173A6" w:rsidRDefault="006173A6" w:rsidP="006173A6">
      <w:pPr>
        <w:pStyle w:val="ConsPlusNormal"/>
        <w:jc w:val="both"/>
      </w:pPr>
      <w:r>
        <w:t xml:space="preserve">(в ред. </w:t>
      </w:r>
      <w:hyperlink r:id="rId16" w:tooltip="Приказ службы строительного надзора и жилищного контроля Красноярского края от 26.07.2018 N 71-п &quot;О внесении изменений в Приказ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и на замещение вакантных должностей государственной гражданской службы в службе строительного надзора и жилищного контроля Красноярского края&quot;{КонсультантПлюс}" w:history="1">
        <w:r>
          <w:rPr>
            <w:color w:val="0000FF"/>
          </w:rPr>
          <w:t>Приказа</w:t>
        </w:r>
      </w:hyperlink>
      <w:r>
        <w:t xml:space="preserve"> службы строительного надзора и жилищного контроля Красноярского края от 26.07.2018 N 71-п)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Службой создаются надлежащие организационные и материально-технические условия для деятельности конкурсной комиссии, а также для прохождения кандидатами конкурсных процедур.</w:t>
      </w:r>
    </w:p>
    <w:p w:rsidR="006173A6" w:rsidRDefault="006173A6" w:rsidP="006173A6">
      <w:pPr>
        <w:pStyle w:val="ConsPlusNormal"/>
        <w:jc w:val="both"/>
      </w:pPr>
      <w:r>
        <w:t xml:space="preserve">(абзац введен </w:t>
      </w:r>
      <w:hyperlink r:id="rId17" w:tooltip="Приказ службы строительного надзора и жилищного контроля Красноярского края от 20.01.2021 N 5-п &quot;О внесении изменений в Приказ службы строительного надзора и жилищного контроля Красноярского края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и на замещение вакантных должностей государственной гражданской службы в службе строительного надзора и жилищного контроля Красно{КонсультантПлюс}" w:history="1">
        <w:r>
          <w:rPr>
            <w:color w:val="0000FF"/>
          </w:rPr>
          <w:t>Приказом</w:t>
        </w:r>
      </w:hyperlink>
      <w:r>
        <w:t xml:space="preserve"> службы строительного надзора и жилищного контроля Красноярского края от 20.01.2021 N 5-п)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3.3. Секретарь Комиссии: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осуществляет организационное обеспечение деятельности Комиссии, а также извещает членов Комиссии о дате, времени и месте заседания Комиссии;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рассматривает представленные кандидатами документы с целью определения соответствия кандидатов квалификационным требованиям, а также с целью выявления у кандидатов ограничений, установленных законодательством Российской Федерации о государственной гражданской службе;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информирует кандидатов, допущенных к участию в конкурсе, о дате, месте и времени его проведения;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обеспечивает ознакомление членов Комиссии с материалами выполнения кандидатами конкурсных заданий не позднее 3 рабочих дней до начала заседания Комиссии; ведет протокол заседания Комиссии, в котором фиксирует присутствующих на заседании Комиссии, наличие кворума для проведения заседания Комиссии, решения Комиссии;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формирует рейтинг кандидатов;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оформляет решение об определении победителя, принятое по результатам голосования Комиссии;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в письменной форме сообщает кандидатам о результатах конкурса,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подписью;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возвращает документы кандидатам, не допущенным к участию в конкурсе, по их письменному заявлению;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направляет результаты конкурса для размещения на официальных сайтах Службы и государственной информационной системы в области государственной службы в информационно-телекоммуникационной сети Интернет.</w:t>
      </w:r>
    </w:p>
    <w:p w:rsidR="006173A6" w:rsidRDefault="006173A6" w:rsidP="006173A6">
      <w:pPr>
        <w:pStyle w:val="ConsPlusNormal"/>
        <w:jc w:val="both"/>
      </w:pPr>
      <w:r>
        <w:t xml:space="preserve">(п. 3.3 в ред. </w:t>
      </w:r>
      <w:hyperlink r:id="rId18" w:tooltip="Приказ службы строительного надзора и жилищного контроля Красноярского края от 26.07.2018 N 71-п &quot;О внесении изменений в Приказ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и на замещение вакантных должностей государственной гражданской службы в службе строительного надзора и жилищного контроля Красноярского края&quot;{КонсультантПлюс}" w:history="1">
        <w:r>
          <w:rPr>
            <w:color w:val="0000FF"/>
          </w:rPr>
          <w:t>Приказа</w:t>
        </w:r>
      </w:hyperlink>
      <w:r>
        <w:t xml:space="preserve"> службы строительного надзора и жилищного контроля Красноярского края от 26.07.2018 N 71-п)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3.4. Комиссия принимает решение об определении победителя с учетом рейтинга кандидатов.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Решение об определении победителя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председательствующего.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Открытому голосованию предшествует обсуждение профессиональных и личностных качеств кандидатов, в ходе которого каждый член Комиссии высказывает мнение о каждом кандидате.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Принятие Комиссией решения об определении победителя без проведения очного индивидуального собеседования Комиссии с кандидатом не допускается.</w:t>
      </w:r>
    </w:p>
    <w:p w:rsidR="006173A6" w:rsidRDefault="006173A6" w:rsidP="006173A6">
      <w:pPr>
        <w:pStyle w:val="ConsPlusNormal"/>
        <w:jc w:val="both"/>
      </w:pPr>
      <w:r>
        <w:t xml:space="preserve">(п. 3.4 в ред. </w:t>
      </w:r>
      <w:hyperlink r:id="rId19" w:tooltip="Приказ службы строительного надзора и жилищного контроля Красноярского края от 26.07.2018 N 71-п &quot;О внесении изменений в Приказ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и на замещение вакантных должностей государственной гражданской службы в службе строительного надзора и жилищного контроля Красноярского края&quot;{КонсультантПлюс}" w:history="1">
        <w:r>
          <w:rPr>
            <w:color w:val="0000FF"/>
          </w:rPr>
          <w:t>Приказа</w:t>
        </w:r>
      </w:hyperlink>
      <w:r>
        <w:t xml:space="preserve"> службы строительного надзора и жилищного контроля Красноярского края от 26.07.2018 N 71-п)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3.5. Решение об определении победителя Комиссии принимается в отсутствие кандидата и является основанием для: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1) назначения победителя Конкурса на вакантную должность;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lastRenderedPageBreak/>
        <w:t>2) включения кандидата в кадровый резерв Службы;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3) отказа в назначении кандидата на должность;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4) отказа во включении кандидата в кадровый резерв Службы.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Комиссия вправе принять решение об определении победителя, имеющее рекомендательный характер, о включении в кадровый резерв Службы кандидата, который не стал победителем Конкурса на замещение вакантной должности, но профессиональные и личностные качества которого получили высокую оценку.</w:t>
      </w:r>
    </w:p>
    <w:p w:rsidR="006173A6" w:rsidRDefault="006173A6" w:rsidP="006173A6">
      <w:pPr>
        <w:pStyle w:val="ConsPlusNormal"/>
        <w:jc w:val="both"/>
      </w:pPr>
      <w:r>
        <w:t xml:space="preserve">(п. 3.5 в ред. </w:t>
      </w:r>
      <w:hyperlink r:id="rId20" w:tooltip="Приказ службы строительного надзора и жилищного контроля Красноярского края от 26.07.2018 N 71-п &quot;О внесении изменений в Приказ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и на замещение вакантных должностей государственной гражданской службы в службе строительного надзора и жилищного контроля Красноярского края&quot;{КонсультантПлюс}" w:history="1">
        <w:r>
          <w:rPr>
            <w:color w:val="0000FF"/>
          </w:rPr>
          <w:t>Приказа</w:t>
        </w:r>
      </w:hyperlink>
      <w:r>
        <w:t xml:space="preserve"> службы строительного надзора и жилищного контроля Красноярского края от 26.07.2018 N 71-п)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 xml:space="preserve">3.6. Результаты голосования Комиссии оформляются в виде </w:t>
      </w:r>
      <w:hyperlink r:id="rId21" w:tooltip="Постановление Правительства РФ от 31.03.2018 N 397 (ред. от 24.09.2020) &quot;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&quot;{КонсультантПлюс}" w:history="1">
        <w:r>
          <w:rPr>
            <w:color w:val="0000FF"/>
          </w:rPr>
          <w:t>решения</w:t>
        </w:r>
      </w:hyperlink>
      <w:r>
        <w:t xml:space="preserve"> Комиссии по итогам Конкурса на замещение вакантной должности по форме согласно приложению N 4 к Единой методике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N 397 (далее - Единая методика, решение), или </w:t>
      </w:r>
      <w:hyperlink r:id="rId22" w:tooltip="Постановление Правительства РФ от 31.03.2018 N 397 (ред. от 24.09.2020) &quot;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&quot;{КонсультантПлюс}" w:history="1">
        <w:r>
          <w:rPr>
            <w:color w:val="0000FF"/>
          </w:rPr>
          <w:t>протокола</w:t>
        </w:r>
      </w:hyperlink>
      <w:r>
        <w:t xml:space="preserve"> заседания Комиссии по результатам конкурса на включение в кадровый резерв по форме согласно приложению N 5 к Единой методике (далее - протокол), которые подписываются председателем, заместителем председателя, секретарем и членами Комиссии, принявшими участие в заседании.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Член Комиссии, не согласный с результатами голосования полностью или в части, обязан подписать решение (протокол) и вправе выразить особое мнение. Особое мнение оформляется в письменном виде на отдельном листе с подписью члена Комиссии, о чем делается отметка в решении (протоколе), и прилагается к решению (протоколу). При подписании решения (протокола) членом Комиссии, выразившим особое мнение, рядом с подписью ставится пометка "с особым мнением".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Решение (протокол), видео- и (или) аудиозапись либо стенограмма проведения заседания Комиссии хранятся в Службе в течение трех лет со дня завершения Конкурса.</w:t>
      </w:r>
    </w:p>
    <w:p w:rsidR="006173A6" w:rsidRDefault="006173A6" w:rsidP="006173A6">
      <w:pPr>
        <w:pStyle w:val="ConsPlusNormal"/>
        <w:jc w:val="both"/>
      </w:pPr>
      <w:r>
        <w:t xml:space="preserve">(п. 3.6 в ред. </w:t>
      </w:r>
      <w:hyperlink r:id="rId23" w:tooltip="Приказ службы строительного надзора и жилищного контроля Красноярского края от 26.07.2018 N 71-п &quot;О внесении изменений в Приказ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и на замещение вакантных должностей государственной гражданской службы в службе строительного надзора и жилищного контроля Красноярского края&quot;{КонсультантПлюс}" w:history="1">
        <w:r>
          <w:rPr>
            <w:color w:val="0000FF"/>
          </w:rPr>
          <w:t>Приказа</w:t>
        </w:r>
      </w:hyperlink>
      <w:r>
        <w:t xml:space="preserve"> службы строительного надзора и жилищного контроля Красноярского края от 26.07.2018 N 71-п)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 xml:space="preserve">3.7. Утратил силу. - </w:t>
      </w:r>
      <w:hyperlink r:id="rId24" w:tooltip="Приказ службы строительного надзора и жилищного контроля Красноярского края от 26.07.2018 N 71-п &quot;О внесении изменений в Приказ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и на замещение вакантных должностей государственной гражданской службы в службе строительного надзора и жилищного контроля Красноярского края&quot;{КонсультантПлюс}" w:history="1">
        <w:r>
          <w:rPr>
            <w:color w:val="0000FF"/>
          </w:rPr>
          <w:t>Приказ</w:t>
        </w:r>
      </w:hyperlink>
      <w:r>
        <w:t xml:space="preserve"> службы строительного надзора и жилищного контроля Красноярского края от 26.07.2018 N 71-п.</w:t>
      </w:r>
    </w:p>
    <w:p w:rsidR="006173A6" w:rsidRDefault="006173A6" w:rsidP="006173A6">
      <w:pPr>
        <w:pStyle w:val="ConsPlusNormal"/>
        <w:spacing w:before="200"/>
        <w:ind w:firstLine="540"/>
        <w:jc w:val="both"/>
      </w:pPr>
      <w:r>
        <w:t>3.8. Организационное обеспечение деятельности Комиссии осуществляет отдел по работе с обращениями граждан, кадрам и общим вопросам Службы.</w:t>
      </w:r>
    </w:p>
    <w:p w:rsidR="006173A6" w:rsidRDefault="006173A6" w:rsidP="006173A6">
      <w:pPr>
        <w:pStyle w:val="ConsPlusNormal"/>
        <w:jc w:val="both"/>
      </w:pPr>
    </w:p>
    <w:p w:rsidR="006173A6" w:rsidRDefault="006173A6" w:rsidP="006173A6">
      <w:pPr>
        <w:pStyle w:val="ConsPlusNormal"/>
        <w:jc w:val="both"/>
      </w:pPr>
    </w:p>
    <w:p w:rsidR="006173A6" w:rsidRDefault="006173A6" w:rsidP="006173A6">
      <w:pPr>
        <w:pStyle w:val="ConsPlusNormal"/>
        <w:jc w:val="both"/>
      </w:pPr>
    </w:p>
    <w:p w:rsidR="006173A6" w:rsidRDefault="006173A6" w:rsidP="006173A6">
      <w:pPr>
        <w:pStyle w:val="ConsPlusNormal"/>
        <w:jc w:val="both"/>
      </w:pPr>
    </w:p>
    <w:p w:rsidR="006173A6" w:rsidRDefault="006173A6" w:rsidP="006173A6">
      <w:pPr>
        <w:pStyle w:val="ConsPlusNormal"/>
        <w:jc w:val="both"/>
      </w:pPr>
    </w:p>
    <w:p w:rsidR="006173A6" w:rsidRDefault="006173A6" w:rsidP="006173A6">
      <w:pPr>
        <w:pStyle w:val="ConsPlusNormal"/>
        <w:jc w:val="right"/>
        <w:outlineLvl w:val="0"/>
      </w:pPr>
      <w:r>
        <w:t>Приложение N 2</w:t>
      </w:r>
    </w:p>
    <w:p w:rsidR="006173A6" w:rsidRDefault="006173A6" w:rsidP="006173A6">
      <w:pPr>
        <w:pStyle w:val="ConsPlusNormal"/>
        <w:jc w:val="right"/>
      </w:pPr>
      <w:r>
        <w:t>к Приказу</w:t>
      </w:r>
    </w:p>
    <w:p w:rsidR="006173A6" w:rsidRDefault="006173A6" w:rsidP="006173A6">
      <w:pPr>
        <w:pStyle w:val="ConsPlusNormal"/>
        <w:jc w:val="right"/>
      </w:pPr>
      <w:r>
        <w:t>службы строительного надзора</w:t>
      </w:r>
    </w:p>
    <w:p w:rsidR="006173A6" w:rsidRDefault="006173A6" w:rsidP="006173A6">
      <w:pPr>
        <w:pStyle w:val="ConsPlusNormal"/>
        <w:jc w:val="right"/>
      </w:pPr>
      <w:r>
        <w:t>и жилищного контроля</w:t>
      </w:r>
    </w:p>
    <w:p w:rsidR="006173A6" w:rsidRDefault="006173A6" w:rsidP="006173A6">
      <w:pPr>
        <w:pStyle w:val="ConsPlusNormal"/>
        <w:jc w:val="right"/>
      </w:pPr>
      <w:r>
        <w:t>Красноярского края</w:t>
      </w:r>
    </w:p>
    <w:p w:rsidR="006173A6" w:rsidRDefault="006173A6" w:rsidP="006173A6">
      <w:pPr>
        <w:pStyle w:val="ConsPlusNormal"/>
        <w:jc w:val="right"/>
      </w:pPr>
      <w:r>
        <w:t>от 18 февраля 2011 г. N 37-п</w:t>
      </w:r>
    </w:p>
    <w:p w:rsidR="006173A6" w:rsidRDefault="006173A6" w:rsidP="006173A6">
      <w:pPr>
        <w:pStyle w:val="ConsPlusNormal"/>
        <w:jc w:val="center"/>
      </w:pPr>
    </w:p>
    <w:p w:rsidR="006173A6" w:rsidRDefault="006173A6" w:rsidP="006173A6">
      <w:pPr>
        <w:pStyle w:val="ConsPlusTitle"/>
        <w:jc w:val="center"/>
      </w:pPr>
      <w:r>
        <w:t>МЕТОДИКА</w:t>
      </w:r>
    </w:p>
    <w:p w:rsidR="006173A6" w:rsidRDefault="006173A6" w:rsidP="006173A6">
      <w:pPr>
        <w:pStyle w:val="ConsPlusTitle"/>
        <w:jc w:val="center"/>
      </w:pPr>
      <w:r>
        <w:t>ПРОВЕДЕНИЯ КОНКУРСА В КАДРОВЫЙ РЕЗЕРВ И НА ЗАМЕЩЕНИЕ</w:t>
      </w:r>
    </w:p>
    <w:p w:rsidR="006173A6" w:rsidRDefault="006173A6" w:rsidP="006173A6">
      <w:pPr>
        <w:pStyle w:val="ConsPlusTitle"/>
        <w:jc w:val="center"/>
      </w:pPr>
      <w:r>
        <w:t>ВАКАНТНЫХ ДОЛЖНОСТЕЙ ГОСУДАРСТВЕННОЙ ГРАЖДАНСКОЙ</w:t>
      </w:r>
    </w:p>
    <w:p w:rsidR="006173A6" w:rsidRDefault="006173A6" w:rsidP="006173A6">
      <w:pPr>
        <w:pStyle w:val="ConsPlusTitle"/>
        <w:jc w:val="center"/>
      </w:pPr>
      <w:r>
        <w:t>СЛУЖБЫ В СЛУЖБЕ СТРОИТЕЛЬНОГО НАДЗОРА</w:t>
      </w:r>
    </w:p>
    <w:p w:rsidR="006173A6" w:rsidRDefault="006173A6" w:rsidP="006173A6">
      <w:pPr>
        <w:pStyle w:val="ConsPlusTitle"/>
        <w:jc w:val="center"/>
      </w:pPr>
      <w:r>
        <w:t>И ЖИЛИЩНОГО КОНТРОЛЯ КРАСНОЯРСКОГО КРАЯ</w:t>
      </w:r>
    </w:p>
    <w:p w:rsidR="006173A6" w:rsidRDefault="006173A6" w:rsidP="006173A6">
      <w:pPr>
        <w:pStyle w:val="ConsPlusNormal"/>
        <w:jc w:val="both"/>
      </w:pPr>
    </w:p>
    <w:p w:rsidR="006173A6" w:rsidRDefault="006173A6" w:rsidP="006173A6">
      <w:pPr>
        <w:pStyle w:val="ConsPlusNormal"/>
        <w:ind w:firstLine="540"/>
        <w:jc w:val="both"/>
      </w:pPr>
      <w:r>
        <w:t xml:space="preserve">Утратила силу. - </w:t>
      </w:r>
      <w:hyperlink r:id="rId25" w:tooltip="Приказ службы строительного надзора и жилищного контроля Красноярского края от 26.07.2018 N 71-п &quot;О внесении изменений в Приказ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и на замещение вакантных должностей государственной гражданской службы в службе строительного надзора и жилищного контроля Красноярского края&quot;{КонсультантПлюс}" w:history="1">
        <w:r>
          <w:rPr>
            <w:color w:val="0000FF"/>
          </w:rPr>
          <w:t>Приказ</w:t>
        </w:r>
      </w:hyperlink>
      <w:r>
        <w:t xml:space="preserve"> службы строительного надзора и жилищного контроля Красноярского края от 26.07.2018 N 71-п.</w:t>
      </w:r>
    </w:p>
    <w:p w:rsidR="00E32C9E" w:rsidRDefault="00E32C9E"/>
    <w:sectPr w:rsidR="00E32C9E" w:rsidSect="006173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A6"/>
    <w:rsid w:val="006173A6"/>
    <w:rsid w:val="00E3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D2A3E-6F53-46FD-8912-2C143E2A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3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73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D34784F36D5D20E1AA1AB1CF64E63BA544D727FBD3AB17A63A8D9B579450B0758384315DDCED028B5FF8BC46B4940C0D2CCAC2A96DD635E7219DDv5VEH" TargetMode="External"/><Relationship Id="rId13" Type="http://schemas.openxmlformats.org/officeDocument/2006/relationships/hyperlink" Target="consultantplus://offline/ref=992D34784F36D5D20E1AA1AB1CF64E63BA544D727FBD3AB17A63A8D9B579450B0758384315DDCED028B5FF8AC26B4940C0D2CCAC2A96DD635E7219DDv5VEH" TargetMode="External"/><Relationship Id="rId18" Type="http://schemas.openxmlformats.org/officeDocument/2006/relationships/hyperlink" Target="consultantplus://offline/ref=992D34784F36D5D20E1AA1AB1CF64E63BA544D727FBD3AB17A63A8D9B579450B0758384315DDCED028B5FF89C16B4940C0D2CCAC2A96DD635E7219DDv5VE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2D34784F36D5D20E1ABFA60A9A116CBA59107B7ABD33E4263FAE8EEA29435E47183E165699C2D42DBEABDA873510138199C1AC318ADD63v4V1H" TargetMode="External"/><Relationship Id="rId7" Type="http://schemas.openxmlformats.org/officeDocument/2006/relationships/hyperlink" Target="consultantplus://offline/ref=992D34784F36D5D20E1AA1AB1CF64E63BA544D727FBC39B37D63A8D9B579450B0758384315DDCED028B5FF8BC56B4940C0D2CCAC2A96DD635E7219DDv5VEH" TargetMode="External"/><Relationship Id="rId12" Type="http://schemas.openxmlformats.org/officeDocument/2006/relationships/hyperlink" Target="consultantplus://offline/ref=992D34784F36D5D20E1AA1AB1CF64E63BA544D727FBD3AB17A63A8D9B579450B0758384315DDCED028B5FF8BCA6B4940C0D2CCAC2A96DD635E7219DDv5VEH" TargetMode="External"/><Relationship Id="rId17" Type="http://schemas.openxmlformats.org/officeDocument/2006/relationships/hyperlink" Target="consultantplus://offline/ref=992D34784F36D5D20E1AA1AB1CF64E63BA544D727FBA38BA7F63A8D9B579450B0758384315DDCED028B5FF8BC46B4940C0D2CCAC2A96DD635E7219DDv5VEH" TargetMode="External"/><Relationship Id="rId25" Type="http://schemas.openxmlformats.org/officeDocument/2006/relationships/hyperlink" Target="consultantplus://offline/ref=992D34784F36D5D20E1AA1AB1CF64E63BA544D727FBD3AB17A63A8D9B579450B0758384315DDCED028B5FF8BC56B4940C0D2CCAC2A96DD635E7219DDv5V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2D34784F36D5D20E1AA1AB1CF64E63BA544D727FBD3AB17A63A8D9B579450B0758384315DDCED028B5FF89C36B4940C0D2CCAC2A96DD635E7219DDv5VEH" TargetMode="External"/><Relationship Id="rId20" Type="http://schemas.openxmlformats.org/officeDocument/2006/relationships/hyperlink" Target="consultantplus://offline/ref=992D34784F36D5D20E1AA1AB1CF64E63BA544D727FBD3AB17A63A8D9B579450B0758384315DDCED028B5FF88CB6B4940C0D2CCAC2A96DD635E7219DDv5V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2D34784F36D5D20E1AA1AB1CF64E63BA544D727CBF3AB77362A8D9B579450B0758384315DDCED028B5FF8BC46B4940C0D2CCAC2A96DD635E7219DDv5VEH" TargetMode="External"/><Relationship Id="rId11" Type="http://schemas.openxmlformats.org/officeDocument/2006/relationships/hyperlink" Target="consultantplus://offline/ref=992D34784F36D5D20E1ABFA60A9A116CBB57147A76EA64E6776AA08BE279194E515131124899C1CF2AB5FDv8VAH" TargetMode="External"/><Relationship Id="rId24" Type="http://schemas.openxmlformats.org/officeDocument/2006/relationships/hyperlink" Target="consultantplus://offline/ref=992D34784F36D5D20E1AA1AB1CF64E63BA544D727FBD3AB17A63A8D9B579450B0758384315DDCED028B5FF8FCA6B4940C0D2CCAC2A96DD635E7219DDv5VEH" TargetMode="External"/><Relationship Id="rId5" Type="http://schemas.openxmlformats.org/officeDocument/2006/relationships/hyperlink" Target="consultantplus://offline/ref=992D34784F36D5D20E1AA1AB1CF64E63BA544D727CBC30B07D6BA8D9B579450B0758384315DDCED028B5FF8BCA6B4940C0D2CCAC2A96DD635E7219DDv5VEH" TargetMode="External"/><Relationship Id="rId15" Type="http://schemas.openxmlformats.org/officeDocument/2006/relationships/hyperlink" Target="consultantplus://offline/ref=992D34784F36D5D20E1AA1AB1CF64E63BA544D727FBD3AB17A63A8D9B579450B0758384315DDCED028B5FF8AC16B4940C0D2CCAC2A96DD635E7219DDv5VEH" TargetMode="External"/><Relationship Id="rId23" Type="http://schemas.openxmlformats.org/officeDocument/2006/relationships/hyperlink" Target="consultantplus://offline/ref=992D34784F36D5D20E1AA1AB1CF64E63BA544D727FBD3AB17A63A8D9B579450B0758384315DDCED028B5FF8FC66B4940C0D2CCAC2A96DD635E7219DDv5VEH" TargetMode="External"/><Relationship Id="rId10" Type="http://schemas.openxmlformats.org/officeDocument/2006/relationships/hyperlink" Target="consultantplus://offline/ref=992D34784F36D5D20E1AA1AB1CF64E63BA544D727FBA38BA7F63A8D9B579450B0758384315DDCED028B5FF8BC56B4940C0D2CCAC2A96DD635E7219DDv5VEH" TargetMode="External"/><Relationship Id="rId19" Type="http://schemas.openxmlformats.org/officeDocument/2006/relationships/hyperlink" Target="consultantplus://offline/ref=992D34784F36D5D20E1AA1AB1CF64E63BA544D727FBD3AB17A63A8D9B579450B0758384315DDCED028B5FF88C06B4940C0D2CCAC2A96DD635E7219DDv5VEH" TargetMode="External"/><Relationship Id="rId4" Type="http://schemas.openxmlformats.org/officeDocument/2006/relationships/hyperlink" Target="consultantplus://offline/ref=992D34784F36D5D20E1AA1AB1CF64E63BA544D727BBF3EBA7960F5D3BD204909005767541294C2D128B5FF83C8344C55D18AC3AB3188DF7F42701BvDVEH" TargetMode="External"/><Relationship Id="rId9" Type="http://schemas.openxmlformats.org/officeDocument/2006/relationships/hyperlink" Target="consultantplus://offline/ref=992D34784F36D5D20E1AA1AB1CF64E63BA544D727FBA38BA7F63A8D9B579450B0758384315DDCED028B5FF8BC66B4940C0D2CCAC2A96DD635E7219DDv5VEH" TargetMode="External"/><Relationship Id="rId14" Type="http://schemas.openxmlformats.org/officeDocument/2006/relationships/hyperlink" Target="consultantplus://offline/ref=992D34784F36D5D20E1AA1AB1CF64E63BA544D727BBF3EBA7960F5D3BD204909005767541294C2D128B5FF82C8344C55D18AC3AB3188DF7F42701BvDVEH" TargetMode="External"/><Relationship Id="rId22" Type="http://schemas.openxmlformats.org/officeDocument/2006/relationships/hyperlink" Target="consultantplus://offline/ref=992D34784F36D5D20E1ABFA60A9A116CBA59107B7ABD33E4263FAE8EEA29435E47183E165699C2D82EBEABDA873510138199C1AC318ADD63v4V1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3884</Words>
  <Characters>22142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2021-02-25T07:25:00Z</dcterms:created>
  <dcterms:modified xsi:type="dcterms:W3CDTF">2021-02-25T07:26:00Z</dcterms:modified>
</cp:coreProperties>
</file>