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4B" w:rsidRDefault="00F72D4B"/>
    <w:tbl>
      <w:tblPr>
        <w:tblW w:w="9497" w:type="dxa"/>
        <w:tblInd w:w="392" w:type="dxa"/>
        <w:tblLayout w:type="fixed"/>
        <w:tblLook w:val="01E0"/>
      </w:tblPr>
      <w:tblGrid>
        <w:gridCol w:w="4394"/>
        <w:gridCol w:w="5103"/>
      </w:tblGrid>
      <w:tr w:rsidR="00D94ED9" w:rsidRPr="00F66ADB" w:rsidTr="00B2637A">
        <w:trPr>
          <w:trHeight w:val="1320"/>
        </w:trPr>
        <w:tc>
          <w:tcPr>
            <w:tcW w:w="4394" w:type="dxa"/>
          </w:tcPr>
          <w:p w:rsidR="00D94ED9" w:rsidRPr="00F66ADB" w:rsidRDefault="00D94ED9" w:rsidP="00C51233">
            <w:pPr>
              <w:pStyle w:val="Normal"/>
              <w:spacing w:line="24" w:lineRule="atLeast"/>
              <w:ind w:firstLine="0"/>
            </w:pPr>
          </w:p>
        </w:tc>
        <w:tc>
          <w:tcPr>
            <w:tcW w:w="5103" w:type="dxa"/>
          </w:tcPr>
          <w:p w:rsidR="00D94ED9" w:rsidRPr="00F66ADB" w:rsidRDefault="0004384A" w:rsidP="00B2637A">
            <w:pPr>
              <w:pStyle w:val="Normal"/>
              <w:spacing w:line="24" w:lineRule="atLeast"/>
              <w:ind w:left="-142" w:firstLine="142"/>
              <w:rPr>
                <w:b/>
              </w:rPr>
            </w:pPr>
            <w:r w:rsidRPr="00F66ADB">
              <w:rPr>
                <w:b/>
              </w:rPr>
              <w:t>УТВЕРЖДАЮ</w:t>
            </w:r>
          </w:p>
          <w:p w:rsidR="00D94ED9" w:rsidRPr="00F66ADB" w:rsidRDefault="00B2637A" w:rsidP="00B2637A">
            <w:pPr>
              <w:pStyle w:val="ab"/>
              <w:jc w:val="left"/>
            </w:pPr>
            <w:r w:rsidRPr="00F66ADB">
              <w:t xml:space="preserve">Руководитель службы строительного надзора и жилищного контроля Красноярского края </w:t>
            </w:r>
          </w:p>
        </w:tc>
      </w:tr>
      <w:tr w:rsidR="00D94ED9" w:rsidRPr="00F66ADB" w:rsidTr="00B2637A">
        <w:trPr>
          <w:trHeight w:val="873"/>
        </w:trPr>
        <w:tc>
          <w:tcPr>
            <w:tcW w:w="4394" w:type="dxa"/>
          </w:tcPr>
          <w:p w:rsidR="00D94ED9" w:rsidRPr="00F66ADB" w:rsidRDefault="00D94ED9" w:rsidP="00C51233">
            <w:pPr>
              <w:pStyle w:val="Normal"/>
              <w:spacing w:line="24" w:lineRule="atLeast"/>
              <w:ind w:firstLine="0"/>
              <w:rPr>
                <w:b/>
              </w:rPr>
            </w:pPr>
          </w:p>
        </w:tc>
        <w:tc>
          <w:tcPr>
            <w:tcW w:w="5103" w:type="dxa"/>
          </w:tcPr>
          <w:p w:rsidR="00D94ED9" w:rsidRPr="00F66ADB" w:rsidRDefault="00D94ED9" w:rsidP="00B2637A">
            <w:pPr>
              <w:pStyle w:val="Normal"/>
              <w:spacing w:line="24" w:lineRule="atLeast"/>
              <w:ind w:left="-142" w:firstLine="0"/>
            </w:pPr>
            <w:r w:rsidRPr="00F66ADB">
              <w:t>___________/</w:t>
            </w:r>
            <w:r w:rsidR="004F7612" w:rsidRPr="00F66ADB">
              <w:t xml:space="preserve"> </w:t>
            </w:r>
            <w:r w:rsidR="00B2637A" w:rsidRPr="00F66ADB">
              <w:t>А</w:t>
            </w:r>
            <w:r w:rsidR="00924E87" w:rsidRPr="00F66ADB">
              <w:t xml:space="preserve">. </w:t>
            </w:r>
            <w:r w:rsidR="00B2637A" w:rsidRPr="00F66ADB">
              <w:t>Е</w:t>
            </w:r>
            <w:r w:rsidR="00924E87" w:rsidRPr="00F66ADB">
              <w:t xml:space="preserve">. </w:t>
            </w:r>
            <w:r w:rsidR="00B2637A" w:rsidRPr="00F66ADB">
              <w:t>Пряничников</w:t>
            </w:r>
          </w:p>
          <w:p w:rsidR="00D94ED9" w:rsidRPr="00F66ADB" w:rsidRDefault="00DA3568" w:rsidP="00B2637A">
            <w:pPr>
              <w:pStyle w:val="ab"/>
              <w:ind w:left="-142"/>
              <w:rPr>
                <w:szCs w:val="24"/>
              </w:rPr>
            </w:pPr>
            <w:r w:rsidRPr="00F66ADB">
              <w:rPr>
                <w:szCs w:val="24"/>
              </w:rPr>
              <w:t>_</w:t>
            </w:r>
            <w:r w:rsidR="007E683E" w:rsidRPr="00F66ADB">
              <w:rPr>
                <w:szCs w:val="24"/>
              </w:rPr>
              <w:t>_</w:t>
            </w:r>
            <w:r w:rsidRPr="00F66ADB">
              <w:rPr>
                <w:szCs w:val="24"/>
              </w:rPr>
              <w:t>_</w:t>
            </w:r>
            <w:r w:rsidR="00924B74" w:rsidRPr="00F66ADB">
              <w:rPr>
                <w:szCs w:val="24"/>
              </w:rPr>
              <w:t>.</w:t>
            </w:r>
            <w:r w:rsidRPr="00F66ADB">
              <w:rPr>
                <w:szCs w:val="24"/>
              </w:rPr>
              <w:t>_</w:t>
            </w:r>
            <w:r w:rsidR="007E683E" w:rsidRPr="00F66ADB">
              <w:rPr>
                <w:szCs w:val="24"/>
              </w:rPr>
              <w:t>_</w:t>
            </w:r>
            <w:r w:rsidRPr="00F66ADB">
              <w:rPr>
                <w:szCs w:val="24"/>
              </w:rPr>
              <w:t>_</w:t>
            </w:r>
            <w:r w:rsidR="00924B74" w:rsidRPr="00F66ADB">
              <w:rPr>
                <w:szCs w:val="24"/>
              </w:rPr>
              <w:t>.201</w:t>
            </w:r>
            <w:r w:rsidRPr="00F66ADB">
              <w:rPr>
                <w:szCs w:val="24"/>
              </w:rPr>
              <w:t>_</w:t>
            </w:r>
          </w:p>
          <w:p w:rsidR="00D94ED9" w:rsidRPr="00F66ADB" w:rsidRDefault="00D94ED9" w:rsidP="00B2637A">
            <w:pPr>
              <w:pStyle w:val="ab"/>
              <w:ind w:left="-142"/>
              <w:rPr>
                <w:b/>
              </w:rPr>
            </w:pPr>
            <w:r w:rsidRPr="00F66ADB">
              <w:rPr>
                <w:szCs w:val="24"/>
              </w:rPr>
              <w:t>М.П.</w:t>
            </w:r>
          </w:p>
        </w:tc>
      </w:tr>
    </w:tbl>
    <w:p w:rsidR="000B6113" w:rsidRPr="00F66ADB" w:rsidRDefault="000B6113" w:rsidP="00CC28DF">
      <w:pPr>
        <w:rPr>
          <w:vanish/>
        </w:rPr>
      </w:pPr>
    </w:p>
    <w:p w:rsidR="000848BA" w:rsidRPr="00F66ADB" w:rsidRDefault="000848BA" w:rsidP="00CC28DF"/>
    <w:p w:rsidR="00805CC9" w:rsidRPr="00F66ADB" w:rsidRDefault="00805CC9" w:rsidP="00CC28DF"/>
    <w:p w:rsidR="000848BA" w:rsidRPr="00F66ADB" w:rsidRDefault="000848BA" w:rsidP="00CC28DF"/>
    <w:p w:rsidR="007B075E" w:rsidRPr="00F66ADB" w:rsidRDefault="007B075E" w:rsidP="00CC28DF"/>
    <w:p w:rsidR="007B075E" w:rsidRPr="00F66ADB" w:rsidRDefault="007B075E" w:rsidP="00CC28DF"/>
    <w:p w:rsidR="007B075E" w:rsidRPr="00F66ADB" w:rsidRDefault="007B075E" w:rsidP="00CC28DF"/>
    <w:p w:rsidR="007B075E" w:rsidRPr="00F66ADB" w:rsidRDefault="007B075E" w:rsidP="00CC28DF"/>
    <w:p w:rsidR="007B075E" w:rsidRPr="00F66ADB" w:rsidRDefault="007B075E" w:rsidP="00CC28DF"/>
    <w:p w:rsidR="00B65BDF" w:rsidRPr="00F66ADB" w:rsidRDefault="00B65BDF" w:rsidP="00CC28DF"/>
    <w:p w:rsidR="005048D8" w:rsidRPr="00F66ADB" w:rsidRDefault="005048D8" w:rsidP="00CC28DF"/>
    <w:p w:rsidR="000848BA" w:rsidRPr="00F66ADB" w:rsidRDefault="000848BA" w:rsidP="00CC28DF"/>
    <w:p w:rsidR="007B075E" w:rsidRPr="00F66ADB" w:rsidRDefault="007B075E" w:rsidP="00CC28DF"/>
    <w:p w:rsidR="007B075E" w:rsidRPr="00F66ADB" w:rsidRDefault="007B075E" w:rsidP="00CC28DF">
      <w:pPr>
        <w:jc w:val="center"/>
        <w:rPr>
          <w:b/>
          <w:sz w:val="28"/>
          <w:szCs w:val="28"/>
        </w:rPr>
      </w:pPr>
    </w:p>
    <w:p w:rsidR="007B075E" w:rsidRPr="00F66ADB" w:rsidRDefault="007B075E" w:rsidP="00B2637A">
      <w:pPr>
        <w:jc w:val="center"/>
        <w:rPr>
          <w:b/>
          <w:sz w:val="28"/>
          <w:szCs w:val="28"/>
        </w:rPr>
      </w:pPr>
    </w:p>
    <w:p w:rsidR="003512DE" w:rsidRPr="00C279A9" w:rsidRDefault="003956C2" w:rsidP="00B2637A">
      <w:pPr>
        <w:jc w:val="center"/>
        <w:rPr>
          <w:b/>
          <w:szCs w:val="24"/>
        </w:rPr>
      </w:pPr>
      <w:r w:rsidRPr="00C279A9">
        <w:rPr>
          <w:b/>
          <w:szCs w:val="24"/>
        </w:rPr>
        <w:t>ПОЛИТИКА ИНФОРМАЦИОННОЙ БЕЗОПАСНОСТИ</w:t>
      </w:r>
    </w:p>
    <w:p w:rsidR="000848BA" w:rsidRPr="00C279A9" w:rsidRDefault="00337F22" w:rsidP="00CC28DF">
      <w:pPr>
        <w:jc w:val="center"/>
        <w:rPr>
          <w:szCs w:val="24"/>
        </w:rPr>
      </w:pPr>
      <w:r w:rsidRPr="00C279A9">
        <w:rPr>
          <w:szCs w:val="24"/>
        </w:rPr>
        <w:br/>
      </w:r>
      <w:r w:rsidR="00B2637A" w:rsidRPr="00C279A9">
        <w:rPr>
          <w:szCs w:val="24"/>
        </w:rPr>
        <w:t>Службы строительного надзора и жилищного контроля</w:t>
      </w:r>
      <w:r w:rsidR="00B2637A" w:rsidRPr="00C279A9">
        <w:rPr>
          <w:szCs w:val="24"/>
        </w:rPr>
        <w:br/>
        <w:t>Красноярского края</w:t>
      </w:r>
    </w:p>
    <w:p w:rsidR="000848BA" w:rsidRPr="00F66ADB" w:rsidRDefault="000848BA" w:rsidP="00CC28DF">
      <w:pPr>
        <w:jc w:val="center"/>
        <w:rPr>
          <w:sz w:val="28"/>
          <w:szCs w:val="28"/>
        </w:rPr>
      </w:pPr>
    </w:p>
    <w:p w:rsidR="000848BA" w:rsidRPr="00F66ADB" w:rsidRDefault="000848BA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7B075E" w:rsidRPr="00F66ADB" w:rsidRDefault="007B075E" w:rsidP="00CC28DF">
      <w:pPr>
        <w:jc w:val="center"/>
        <w:rPr>
          <w:sz w:val="28"/>
          <w:szCs w:val="28"/>
        </w:rPr>
      </w:pPr>
    </w:p>
    <w:p w:rsidR="00DB0217" w:rsidRPr="00C279A9" w:rsidRDefault="00D6719F" w:rsidP="00CC28DF">
      <w:pPr>
        <w:jc w:val="center"/>
        <w:rPr>
          <w:szCs w:val="24"/>
        </w:rPr>
      </w:pPr>
      <w:r w:rsidRPr="00C279A9">
        <w:rPr>
          <w:szCs w:val="24"/>
        </w:rPr>
        <w:t>(</w:t>
      </w:r>
      <w:r w:rsidRPr="00C279A9">
        <w:rPr>
          <w:i/>
          <w:szCs w:val="24"/>
        </w:rPr>
        <w:t>рабочие материалы</w:t>
      </w:r>
      <w:r w:rsidRPr="00C279A9">
        <w:rPr>
          <w:szCs w:val="24"/>
        </w:rPr>
        <w:t>)</w:t>
      </w:r>
    </w:p>
    <w:p w:rsidR="0097621F" w:rsidRPr="00C279A9" w:rsidRDefault="0097621F" w:rsidP="00CC28DF">
      <w:pPr>
        <w:jc w:val="center"/>
        <w:rPr>
          <w:szCs w:val="24"/>
        </w:rPr>
      </w:pPr>
    </w:p>
    <w:p w:rsidR="00805CC9" w:rsidRPr="00C279A9" w:rsidRDefault="00805CC9" w:rsidP="00CC28DF">
      <w:pPr>
        <w:jc w:val="center"/>
        <w:rPr>
          <w:szCs w:val="24"/>
        </w:rPr>
      </w:pPr>
    </w:p>
    <w:p w:rsidR="000848BA" w:rsidRPr="00C279A9" w:rsidRDefault="000848BA" w:rsidP="00CC28DF">
      <w:pPr>
        <w:jc w:val="center"/>
        <w:rPr>
          <w:szCs w:val="24"/>
        </w:rPr>
      </w:pPr>
    </w:p>
    <w:p w:rsidR="007B075E" w:rsidRPr="00C279A9" w:rsidRDefault="007B075E" w:rsidP="00CC28DF">
      <w:pPr>
        <w:jc w:val="center"/>
        <w:rPr>
          <w:szCs w:val="24"/>
        </w:rPr>
      </w:pPr>
    </w:p>
    <w:p w:rsidR="00E019DC" w:rsidRPr="00C279A9" w:rsidRDefault="00E019DC" w:rsidP="00CC28DF">
      <w:pPr>
        <w:jc w:val="center"/>
        <w:rPr>
          <w:szCs w:val="24"/>
        </w:rPr>
      </w:pPr>
    </w:p>
    <w:p w:rsidR="007B075E" w:rsidRPr="00C279A9" w:rsidRDefault="007B075E" w:rsidP="00CC28DF">
      <w:pPr>
        <w:jc w:val="center"/>
        <w:rPr>
          <w:szCs w:val="24"/>
        </w:rPr>
      </w:pPr>
    </w:p>
    <w:p w:rsidR="00B2637A" w:rsidRPr="00C279A9" w:rsidRDefault="00B2637A" w:rsidP="00CC28DF">
      <w:pPr>
        <w:jc w:val="center"/>
        <w:rPr>
          <w:szCs w:val="24"/>
        </w:rPr>
      </w:pPr>
    </w:p>
    <w:p w:rsidR="00B2637A" w:rsidRDefault="00B2637A" w:rsidP="00CC28DF">
      <w:pPr>
        <w:jc w:val="center"/>
        <w:rPr>
          <w:szCs w:val="24"/>
        </w:rPr>
      </w:pPr>
    </w:p>
    <w:p w:rsidR="00C279A9" w:rsidRDefault="00C279A9" w:rsidP="00CC28DF">
      <w:pPr>
        <w:jc w:val="center"/>
        <w:rPr>
          <w:szCs w:val="24"/>
        </w:rPr>
      </w:pPr>
    </w:p>
    <w:p w:rsidR="00C279A9" w:rsidRDefault="00C279A9" w:rsidP="00CC28DF">
      <w:pPr>
        <w:jc w:val="center"/>
        <w:rPr>
          <w:szCs w:val="24"/>
        </w:rPr>
      </w:pPr>
    </w:p>
    <w:p w:rsidR="00C279A9" w:rsidRDefault="00C279A9" w:rsidP="00CC28DF">
      <w:pPr>
        <w:jc w:val="center"/>
        <w:rPr>
          <w:szCs w:val="24"/>
        </w:rPr>
      </w:pPr>
    </w:p>
    <w:p w:rsidR="00C279A9" w:rsidRPr="00C279A9" w:rsidRDefault="00C279A9" w:rsidP="00CC28DF">
      <w:pPr>
        <w:jc w:val="center"/>
        <w:rPr>
          <w:szCs w:val="24"/>
        </w:rPr>
      </w:pPr>
    </w:p>
    <w:p w:rsidR="003956C2" w:rsidRPr="00C279A9" w:rsidRDefault="003956C2" w:rsidP="00CC28DF">
      <w:pPr>
        <w:jc w:val="center"/>
        <w:rPr>
          <w:szCs w:val="24"/>
        </w:rPr>
      </w:pPr>
    </w:p>
    <w:p w:rsidR="007B075E" w:rsidRPr="00F66ADB" w:rsidRDefault="00924B74" w:rsidP="00B2637A">
      <w:pPr>
        <w:jc w:val="center"/>
        <w:rPr>
          <w:sz w:val="28"/>
          <w:szCs w:val="28"/>
        </w:rPr>
      </w:pPr>
      <w:r w:rsidRPr="00C279A9">
        <w:rPr>
          <w:szCs w:val="24"/>
        </w:rPr>
        <w:t>201</w:t>
      </w:r>
      <w:r w:rsidR="003956C2" w:rsidRPr="00C279A9">
        <w:rPr>
          <w:szCs w:val="24"/>
        </w:rPr>
        <w:t>4</w:t>
      </w:r>
      <w:r w:rsidR="000848BA" w:rsidRPr="00F66ADB">
        <w:rPr>
          <w:sz w:val="28"/>
          <w:szCs w:val="28"/>
        </w:rPr>
        <w:br w:type="page"/>
      </w:r>
    </w:p>
    <w:p w:rsidR="007B075E" w:rsidRPr="00F66ADB" w:rsidRDefault="007B075E" w:rsidP="007B075E">
      <w:pPr>
        <w:jc w:val="center"/>
      </w:pPr>
      <w:r w:rsidRPr="00F66ADB">
        <w:lastRenderedPageBreak/>
        <w:t>ЛИСТ СОГЛАСОВАНИЯ</w:t>
      </w:r>
    </w:p>
    <w:p w:rsidR="007B075E" w:rsidRPr="00F66ADB" w:rsidRDefault="007B075E" w:rsidP="007B075E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551"/>
        <w:gridCol w:w="1492"/>
        <w:gridCol w:w="1910"/>
      </w:tblGrid>
      <w:tr w:rsidR="007B075E" w:rsidRPr="00F66ADB" w:rsidTr="00084715">
        <w:trPr>
          <w:trHeight w:val="173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7B075E" w:rsidRPr="00F66ADB" w:rsidRDefault="007B075E" w:rsidP="00084715">
            <w:pPr>
              <w:jc w:val="center"/>
              <w:rPr>
                <w:szCs w:val="24"/>
              </w:rPr>
            </w:pPr>
            <w:r w:rsidRPr="00F66ADB">
              <w:rPr>
                <w:b/>
                <w:szCs w:val="24"/>
              </w:rPr>
              <w:t>РАЗРАБОТАНО</w:t>
            </w:r>
          </w:p>
        </w:tc>
      </w:tr>
      <w:tr w:rsidR="007B075E" w:rsidRPr="00F66ADB" w:rsidTr="00084715">
        <w:trPr>
          <w:trHeight w:val="258"/>
        </w:trPr>
        <w:tc>
          <w:tcPr>
            <w:tcW w:w="1985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Организация-исполнитель</w:t>
            </w:r>
          </w:p>
        </w:tc>
        <w:tc>
          <w:tcPr>
            <w:tcW w:w="2268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Должность исполнителя</w:t>
            </w:r>
          </w:p>
        </w:tc>
        <w:tc>
          <w:tcPr>
            <w:tcW w:w="2551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Фамилия имя, отчество</w:t>
            </w:r>
          </w:p>
        </w:tc>
        <w:tc>
          <w:tcPr>
            <w:tcW w:w="1492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Подпись</w:t>
            </w:r>
          </w:p>
        </w:tc>
        <w:tc>
          <w:tcPr>
            <w:tcW w:w="1910" w:type="dxa"/>
            <w:vAlign w:val="center"/>
          </w:tcPr>
          <w:p w:rsidR="007B075E" w:rsidRPr="00F66ADB" w:rsidRDefault="007B075E" w:rsidP="00084715">
            <w:pPr>
              <w:tabs>
                <w:tab w:val="left" w:pos="7020"/>
              </w:tabs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Дата</w:t>
            </w:r>
          </w:p>
        </w:tc>
      </w:tr>
      <w:tr w:rsidR="00B2637A" w:rsidRPr="00F66ADB" w:rsidTr="00084715">
        <w:trPr>
          <w:trHeight w:val="258"/>
        </w:trPr>
        <w:tc>
          <w:tcPr>
            <w:tcW w:w="1985" w:type="dxa"/>
            <w:vMerge w:val="restart"/>
            <w:vAlign w:val="center"/>
          </w:tcPr>
          <w:p w:rsidR="00B2637A" w:rsidRPr="00F66ADB" w:rsidRDefault="00B2637A" w:rsidP="00A91309">
            <w:pPr>
              <w:jc w:val="left"/>
              <w:rPr>
                <w:szCs w:val="24"/>
              </w:rPr>
            </w:pPr>
            <w:r w:rsidRPr="00F66ADB">
              <w:rPr>
                <w:szCs w:val="24"/>
              </w:rPr>
              <w:t>ЗАО</w:t>
            </w:r>
          </w:p>
          <w:p w:rsidR="00B2637A" w:rsidRPr="00F66ADB" w:rsidRDefault="00B2637A" w:rsidP="00A91309">
            <w:pPr>
              <w:suppressAutoHyphens/>
              <w:spacing w:after="60"/>
              <w:jc w:val="left"/>
              <w:rPr>
                <w:szCs w:val="24"/>
              </w:rPr>
            </w:pPr>
            <w:r w:rsidRPr="00F66ADB">
              <w:rPr>
                <w:szCs w:val="24"/>
              </w:rPr>
              <w:t>«РТК-Сибирь»</w:t>
            </w:r>
          </w:p>
        </w:tc>
        <w:tc>
          <w:tcPr>
            <w:tcW w:w="2268" w:type="dxa"/>
          </w:tcPr>
          <w:p w:rsidR="00B2637A" w:rsidRPr="00F66ADB" w:rsidRDefault="00B2637A" w:rsidP="00B2637A">
            <w:pPr>
              <w:jc w:val="left"/>
              <w:rPr>
                <w:szCs w:val="24"/>
              </w:rPr>
            </w:pPr>
            <w:r w:rsidRPr="00F66ADB">
              <w:rPr>
                <w:szCs w:val="24"/>
              </w:rPr>
              <w:t>Начальник отдела защиты информации</w:t>
            </w:r>
          </w:p>
        </w:tc>
        <w:tc>
          <w:tcPr>
            <w:tcW w:w="2551" w:type="dxa"/>
            <w:vAlign w:val="center"/>
          </w:tcPr>
          <w:p w:rsidR="00B2637A" w:rsidRPr="00F66ADB" w:rsidRDefault="00A91309" w:rsidP="00084715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Cs w:val="24"/>
              </w:rPr>
              <w:t>Шрам</w:t>
            </w:r>
            <w:r>
              <w:rPr>
                <w:szCs w:val="24"/>
              </w:rPr>
              <w:br/>
              <w:t>Евгений Геннадьевич</w:t>
            </w:r>
          </w:p>
        </w:tc>
        <w:tc>
          <w:tcPr>
            <w:tcW w:w="1492" w:type="dxa"/>
            <w:vAlign w:val="center"/>
          </w:tcPr>
          <w:p w:rsidR="00B2637A" w:rsidRPr="00F66ADB" w:rsidRDefault="00B2637A" w:rsidP="00084715">
            <w:pPr>
              <w:rPr>
                <w:szCs w:val="24"/>
              </w:rPr>
            </w:pPr>
            <w:r w:rsidRPr="00F66ADB">
              <w:rPr>
                <w:szCs w:val="24"/>
              </w:rPr>
              <w:t>__________</w:t>
            </w:r>
          </w:p>
        </w:tc>
        <w:tc>
          <w:tcPr>
            <w:tcW w:w="1910" w:type="dxa"/>
            <w:vAlign w:val="center"/>
          </w:tcPr>
          <w:p w:rsidR="00B2637A" w:rsidRPr="00F66ADB" w:rsidRDefault="00092DAC" w:rsidP="00092DAC">
            <w:pPr>
              <w:tabs>
                <w:tab w:val="left" w:pos="70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___.___</w:t>
            </w:r>
            <w:r w:rsidR="00B2637A" w:rsidRPr="00F66ADB">
              <w:rPr>
                <w:szCs w:val="24"/>
              </w:rPr>
              <w:t>.201</w:t>
            </w:r>
            <w:r>
              <w:rPr>
                <w:szCs w:val="24"/>
              </w:rPr>
              <w:t>__</w:t>
            </w:r>
            <w:r w:rsidR="00B2637A" w:rsidRPr="00F66ADB">
              <w:rPr>
                <w:szCs w:val="24"/>
              </w:rPr>
              <w:t>г</w:t>
            </w:r>
          </w:p>
        </w:tc>
      </w:tr>
      <w:tr w:rsidR="00B2637A" w:rsidRPr="00F66ADB" w:rsidTr="00084715">
        <w:trPr>
          <w:trHeight w:val="319"/>
        </w:trPr>
        <w:tc>
          <w:tcPr>
            <w:tcW w:w="1985" w:type="dxa"/>
            <w:vMerge/>
            <w:vAlign w:val="center"/>
          </w:tcPr>
          <w:p w:rsidR="00B2637A" w:rsidRPr="00F66ADB" w:rsidRDefault="00B2637A" w:rsidP="00084715">
            <w:pPr>
              <w:suppressAutoHyphens/>
              <w:spacing w:after="60"/>
              <w:rPr>
                <w:szCs w:val="24"/>
              </w:rPr>
            </w:pPr>
          </w:p>
        </w:tc>
        <w:tc>
          <w:tcPr>
            <w:tcW w:w="2268" w:type="dxa"/>
          </w:tcPr>
          <w:p w:rsidR="00B2637A" w:rsidRPr="00F66ADB" w:rsidRDefault="00B2637A" w:rsidP="00B2637A">
            <w:pPr>
              <w:jc w:val="left"/>
              <w:rPr>
                <w:szCs w:val="24"/>
              </w:rPr>
            </w:pPr>
            <w:r w:rsidRPr="00F66ADB">
              <w:rPr>
                <w:szCs w:val="24"/>
              </w:rPr>
              <w:t>Заместитель начальника отдела защиты информации</w:t>
            </w:r>
          </w:p>
        </w:tc>
        <w:tc>
          <w:tcPr>
            <w:tcW w:w="2551" w:type="dxa"/>
            <w:vAlign w:val="center"/>
          </w:tcPr>
          <w:p w:rsidR="00B2637A" w:rsidRPr="00F66ADB" w:rsidRDefault="00A91309" w:rsidP="00084715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Cs w:val="24"/>
              </w:rPr>
              <w:t>Лемке</w:t>
            </w:r>
            <w:r>
              <w:rPr>
                <w:szCs w:val="24"/>
              </w:rPr>
              <w:br/>
              <w:t>Евгений Альбертович</w:t>
            </w:r>
          </w:p>
        </w:tc>
        <w:tc>
          <w:tcPr>
            <w:tcW w:w="1492" w:type="dxa"/>
            <w:vAlign w:val="center"/>
          </w:tcPr>
          <w:p w:rsidR="00B2637A" w:rsidRPr="00F66ADB" w:rsidRDefault="00B2637A" w:rsidP="00084715">
            <w:pPr>
              <w:rPr>
                <w:szCs w:val="24"/>
              </w:rPr>
            </w:pPr>
            <w:r w:rsidRPr="00F66ADB">
              <w:rPr>
                <w:szCs w:val="24"/>
              </w:rPr>
              <w:t>__________</w:t>
            </w:r>
          </w:p>
        </w:tc>
        <w:tc>
          <w:tcPr>
            <w:tcW w:w="1910" w:type="dxa"/>
            <w:vAlign w:val="center"/>
          </w:tcPr>
          <w:p w:rsidR="00B2637A" w:rsidRPr="00F66ADB" w:rsidRDefault="00092DAC" w:rsidP="00B2637A">
            <w:pPr>
              <w:tabs>
                <w:tab w:val="left" w:pos="70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___.___</w:t>
            </w:r>
            <w:r w:rsidRPr="00F66ADB">
              <w:rPr>
                <w:szCs w:val="24"/>
              </w:rPr>
              <w:t>.201</w:t>
            </w:r>
            <w:r>
              <w:rPr>
                <w:szCs w:val="24"/>
              </w:rPr>
              <w:t>__</w:t>
            </w:r>
            <w:r w:rsidRPr="00F66ADB">
              <w:rPr>
                <w:szCs w:val="24"/>
              </w:rPr>
              <w:t>г</w:t>
            </w:r>
          </w:p>
        </w:tc>
      </w:tr>
      <w:tr w:rsidR="00B2637A" w:rsidRPr="00F66ADB" w:rsidTr="00B2637A">
        <w:trPr>
          <w:trHeight w:val="675"/>
        </w:trPr>
        <w:tc>
          <w:tcPr>
            <w:tcW w:w="1985" w:type="dxa"/>
            <w:vMerge/>
            <w:vAlign w:val="center"/>
          </w:tcPr>
          <w:p w:rsidR="00B2637A" w:rsidRPr="00F66ADB" w:rsidRDefault="00B2637A" w:rsidP="00084715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2637A" w:rsidRPr="00F66ADB" w:rsidRDefault="00B2637A" w:rsidP="00B2637A">
            <w:pPr>
              <w:jc w:val="left"/>
              <w:rPr>
                <w:szCs w:val="24"/>
              </w:rPr>
            </w:pPr>
            <w:r w:rsidRPr="00F66ADB">
              <w:rPr>
                <w:szCs w:val="24"/>
              </w:rPr>
              <w:t>Специалист по защите информации 2 категории</w:t>
            </w:r>
          </w:p>
        </w:tc>
        <w:tc>
          <w:tcPr>
            <w:tcW w:w="2551" w:type="dxa"/>
            <w:vAlign w:val="center"/>
          </w:tcPr>
          <w:p w:rsidR="00B2637A" w:rsidRPr="00F66ADB" w:rsidRDefault="00A91309" w:rsidP="00084715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Cs w:val="24"/>
              </w:rPr>
              <w:t>Казенников</w:t>
            </w:r>
            <w:r>
              <w:rPr>
                <w:szCs w:val="24"/>
              </w:rPr>
              <w:br/>
              <w:t>Алексей Владимирович</w:t>
            </w:r>
          </w:p>
        </w:tc>
        <w:tc>
          <w:tcPr>
            <w:tcW w:w="1492" w:type="dxa"/>
            <w:vAlign w:val="center"/>
          </w:tcPr>
          <w:p w:rsidR="00B2637A" w:rsidRPr="00F66ADB" w:rsidRDefault="00B2637A" w:rsidP="00084715">
            <w:pPr>
              <w:rPr>
                <w:szCs w:val="24"/>
              </w:rPr>
            </w:pPr>
            <w:r w:rsidRPr="00F66ADB">
              <w:rPr>
                <w:szCs w:val="24"/>
              </w:rPr>
              <w:t>__________</w:t>
            </w:r>
          </w:p>
        </w:tc>
        <w:tc>
          <w:tcPr>
            <w:tcW w:w="1910" w:type="dxa"/>
            <w:vAlign w:val="center"/>
          </w:tcPr>
          <w:p w:rsidR="00B2637A" w:rsidRPr="00F66ADB" w:rsidRDefault="00092DAC" w:rsidP="00B2637A">
            <w:pPr>
              <w:tabs>
                <w:tab w:val="left" w:pos="70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___.___</w:t>
            </w:r>
            <w:r w:rsidRPr="00F66ADB">
              <w:rPr>
                <w:szCs w:val="24"/>
              </w:rPr>
              <w:t>.201</w:t>
            </w:r>
            <w:r>
              <w:rPr>
                <w:szCs w:val="24"/>
              </w:rPr>
              <w:t>__</w:t>
            </w:r>
            <w:r w:rsidRPr="00F66ADB">
              <w:rPr>
                <w:szCs w:val="24"/>
              </w:rPr>
              <w:t>г</w:t>
            </w:r>
          </w:p>
        </w:tc>
      </w:tr>
    </w:tbl>
    <w:p w:rsidR="007B075E" w:rsidRPr="00F66ADB" w:rsidRDefault="007B075E" w:rsidP="007B075E">
      <w:pPr>
        <w:jc w:val="center"/>
      </w:pPr>
    </w:p>
    <w:p w:rsidR="007B075E" w:rsidRPr="00F66ADB" w:rsidRDefault="007B075E" w:rsidP="007B075E">
      <w:pPr>
        <w:jc w:val="center"/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551"/>
        <w:gridCol w:w="1492"/>
        <w:gridCol w:w="1875"/>
      </w:tblGrid>
      <w:tr w:rsidR="007B075E" w:rsidRPr="00F66ADB" w:rsidTr="00084715">
        <w:trPr>
          <w:trHeight w:val="173"/>
        </w:trPr>
        <w:tc>
          <w:tcPr>
            <w:tcW w:w="10171" w:type="dxa"/>
            <w:gridSpan w:val="5"/>
            <w:tcBorders>
              <w:top w:val="nil"/>
              <w:left w:val="nil"/>
              <w:right w:val="nil"/>
            </w:tcBorders>
          </w:tcPr>
          <w:p w:rsidR="007B075E" w:rsidRPr="00F66ADB" w:rsidRDefault="007B075E" w:rsidP="00084715">
            <w:pPr>
              <w:jc w:val="center"/>
              <w:rPr>
                <w:szCs w:val="24"/>
              </w:rPr>
            </w:pPr>
            <w:r w:rsidRPr="00F66ADB">
              <w:rPr>
                <w:b/>
                <w:szCs w:val="24"/>
              </w:rPr>
              <w:t>СОГЛАСОВАНО</w:t>
            </w:r>
          </w:p>
        </w:tc>
      </w:tr>
      <w:tr w:rsidR="007B075E" w:rsidRPr="00F66ADB" w:rsidTr="00084715">
        <w:trPr>
          <w:trHeight w:val="258"/>
        </w:trPr>
        <w:tc>
          <w:tcPr>
            <w:tcW w:w="1985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Организация-заказчик</w:t>
            </w:r>
          </w:p>
        </w:tc>
        <w:tc>
          <w:tcPr>
            <w:tcW w:w="2268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Должность исполнителя</w:t>
            </w:r>
          </w:p>
        </w:tc>
        <w:tc>
          <w:tcPr>
            <w:tcW w:w="2551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Фамилия имя, отчество</w:t>
            </w:r>
          </w:p>
        </w:tc>
        <w:tc>
          <w:tcPr>
            <w:tcW w:w="1492" w:type="dxa"/>
            <w:vAlign w:val="center"/>
          </w:tcPr>
          <w:p w:rsidR="007B075E" w:rsidRPr="00F66ADB" w:rsidRDefault="007B075E" w:rsidP="00084715">
            <w:pPr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Подпись</w:t>
            </w:r>
          </w:p>
        </w:tc>
        <w:tc>
          <w:tcPr>
            <w:tcW w:w="1875" w:type="dxa"/>
            <w:vAlign w:val="center"/>
          </w:tcPr>
          <w:p w:rsidR="007B075E" w:rsidRPr="00F66ADB" w:rsidRDefault="007B075E" w:rsidP="00084715">
            <w:pPr>
              <w:tabs>
                <w:tab w:val="left" w:pos="7020"/>
              </w:tabs>
              <w:jc w:val="center"/>
              <w:rPr>
                <w:b/>
                <w:szCs w:val="24"/>
              </w:rPr>
            </w:pPr>
            <w:r w:rsidRPr="00F66ADB">
              <w:rPr>
                <w:b/>
                <w:szCs w:val="24"/>
              </w:rPr>
              <w:t>Дата</w:t>
            </w:r>
          </w:p>
        </w:tc>
      </w:tr>
      <w:tr w:rsidR="00DE1DDE" w:rsidRPr="00F66ADB" w:rsidTr="00B2637A">
        <w:trPr>
          <w:trHeight w:val="258"/>
        </w:trPr>
        <w:tc>
          <w:tcPr>
            <w:tcW w:w="1985" w:type="dxa"/>
            <w:vMerge w:val="restart"/>
            <w:vAlign w:val="center"/>
          </w:tcPr>
          <w:p w:rsidR="00DE1DDE" w:rsidRPr="005F2573" w:rsidRDefault="00DE1DDE" w:rsidP="00A91309">
            <w:pPr>
              <w:suppressAutoHyphens/>
              <w:spacing w:after="60"/>
              <w:jc w:val="left"/>
              <w:rPr>
                <w:szCs w:val="24"/>
              </w:rPr>
            </w:pPr>
            <w:r w:rsidRPr="005F2573">
              <w:rPr>
                <w:szCs w:val="24"/>
              </w:rPr>
              <w:t>Служба строительного надзора и жилищного контроля Красноярского края</w:t>
            </w:r>
          </w:p>
        </w:tc>
        <w:tc>
          <w:tcPr>
            <w:tcW w:w="2268" w:type="dxa"/>
            <w:vAlign w:val="center"/>
          </w:tcPr>
          <w:p w:rsidR="00DE1DDE" w:rsidRPr="00B970A6" w:rsidRDefault="00DE1DDE" w:rsidP="00DE1DDE">
            <w:pPr>
              <w:jc w:val="left"/>
            </w:pPr>
            <w:r>
              <w:t>Начальник отдела анализа и контроля</w:t>
            </w:r>
          </w:p>
        </w:tc>
        <w:tc>
          <w:tcPr>
            <w:tcW w:w="2551" w:type="dxa"/>
            <w:vAlign w:val="center"/>
          </w:tcPr>
          <w:p w:rsidR="00DE1DDE" w:rsidRPr="007B075E" w:rsidRDefault="00A91309" w:rsidP="00DE1DDE">
            <w:pPr>
              <w:tabs>
                <w:tab w:val="left" w:pos="7020"/>
              </w:tabs>
            </w:pPr>
            <w:r>
              <w:t>Погребняк</w:t>
            </w:r>
            <w:r>
              <w:br/>
            </w:r>
            <w:r w:rsidR="00DE1DDE" w:rsidRPr="00655591">
              <w:t>Денис Константинович</w:t>
            </w:r>
          </w:p>
        </w:tc>
        <w:tc>
          <w:tcPr>
            <w:tcW w:w="1492" w:type="dxa"/>
            <w:vAlign w:val="center"/>
          </w:tcPr>
          <w:p w:rsidR="00DE1DDE" w:rsidRPr="00F66ADB" w:rsidRDefault="00DE1DDE" w:rsidP="00084715">
            <w:pPr>
              <w:rPr>
                <w:szCs w:val="24"/>
              </w:rPr>
            </w:pPr>
            <w:r w:rsidRPr="00F66ADB">
              <w:rPr>
                <w:szCs w:val="24"/>
              </w:rPr>
              <w:t>__________</w:t>
            </w:r>
          </w:p>
        </w:tc>
        <w:tc>
          <w:tcPr>
            <w:tcW w:w="1875" w:type="dxa"/>
            <w:vAlign w:val="center"/>
          </w:tcPr>
          <w:p w:rsidR="00DE1DDE" w:rsidRPr="00F66ADB" w:rsidRDefault="00092DAC" w:rsidP="00084715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Cs w:val="24"/>
              </w:rPr>
              <w:t>___.___</w:t>
            </w:r>
            <w:r w:rsidRPr="00F66ADB">
              <w:rPr>
                <w:szCs w:val="24"/>
              </w:rPr>
              <w:t>.201</w:t>
            </w:r>
            <w:r>
              <w:rPr>
                <w:szCs w:val="24"/>
              </w:rPr>
              <w:t>__</w:t>
            </w:r>
            <w:r w:rsidRPr="00F66ADB">
              <w:rPr>
                <w:szCs w:val="24"/>
              </w:rPr>
              <w:t>г</w:t>
            </w:r>
          </w:p>
        </w:tc>
      </w:tr>
      <w:tr w:rsidR="00DE1DDE" w:rsidRPr="00F66ADB" w:rsidTr="00B2637A">
        <w:trPr>
          <w:trHeight w:val="319"/>
        </w:trPr>
        <w:tc>
          <w:tcPr>
            <w:tcW w:w="1985" w:type="dxa"/>
            <w:vMerge/>
            <w:vAlign w:val="center"/>
          </w:tcPr>
          <w:p w:rsidR="00DE1DDE" w:rsidRPr="005F2573" w:rsidRDefault="00DE1DDE" w:rsidP="00084715">
            <w:pPr>
              <w:suppressAutoHyphens/>
              <w:spacing w:after="60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1DDE" w:rsidRPr="00B970A6" w:rsidRDefault="00DE1DDE" w:rsidP="00DE1DDE">
            <w:pPr>
              <w:jc w:val="left"/>
            </w:pPr>
            <w:r>
              <w:t>Системный администратор отдела анализа и контроля</w:t>
            </w:r>
          </w:p>
        </w:tc>
        <w:tc>
          <w:tcPr>
            <w:tcW w:w="2551" w:type="dxa"/>
            <w:vAlign w:val="center"/>
          </w:tcPr>
          <w:p w:rsidR="00DE1DDE" w:rsidRPr="007B075E" w:rsidRDefault="00DE1DDE" w:rsidP="00DE1DDE">
            <w:pPr>
              <w:tabs>
                <w:tab w:val="left" w:pos="7020"/>
              </w:tabs>
            </w:pPr>
            <w:r w:rsidRPr="00655591">
              <w:t>Овчинников Владимир Владимирович</w:t>
            </w:r>
          </w:p>
        </w:tc>
        <w:tc>
          <w:tcPr>
            <w:tcW w:w="1492" w:type="dxa"/>
            <w:vAlign w:val="center"/>
          </w:tcPr>
          <w:p w:rsidR="00DE1DDE" w:rsidRPr="00F66ADB" w:rsidRDefault="00DE1DDE" w:rsidP="00084715">
            <w:pPr>
              <w:rPr>
                <w:szCs w:val="24"/>
              </w:rPr>
            </w:pPr>
            <w:r w:rsidRPr="00F66ADB">
              <w:rPr>
                <w:szCs w:val="24"/>
              </w:rPr>
              <w:t>__________</w:t>
            </w:r>
          </w:p>
        </w:tc>
        <w:tc>
          <w:tcPr>
            <w:tcW w:w="1875" w:type="dxa"/>
            <w:vAlign w:val="center"/>
          </w:tcPr>
          <w:p w:rsidR="00DE1DDE" w:rsidRPr="00F66ADB" w:rsidRDefault="00092DAC" w:rsidP="00084715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Cs w:val="24"/>
              </w:rPr>
              <w:t>___.___</w:t>
            </w:r>
            <w:r w:rsidRPr="00F66ADB">
              <w:rPr>
                <w:szCs w:val="24"/>
              </w:rPr>
              <w:t>.201</w:t>
            </w:r>
            <w:r>
              <w:rPr>
                <w:szCs w:val="24"/>
              </w:rPr>
              <w:t>__</w:t>
            </w:r>
            <w:r w:rsidRPr="00F66ADB">
              <w:rPr>
                <w:szCs w:val="24"/>
              </w:rPr>
              <w:t>г</w:t>
            </w:r>
          </w:p>
        </w:tc>
      </w:tr>
    </w:tbl>
    <w:p w:rsidR="007B075E" w:rsidRPr="00F66ADB" w:rsidRDefault="007B075E" w:rsidP="007B075E">
      <w:pPr>
        <w:jc w:val="center"/>
      </w:pPr>
    </w:p>
    <w:p w:rsidR="007B075E" w:rsidRPr="00F66ADB" w:rsidRDefault="007B075E" w:rsidP="007B075E">
      <w:pPr>
        <w:jc w:val="center"/>
      </w:pPr>
    </w:p>
    <w:p w:rsidR="00EF619D" w:rsidRPr="00F66ADB" w:rsidRDefault="007B075E">
      <w:pPr>
        <w:rPr>
          <w:sz w:val="28"/>
          <w:szCs w:val="28"/>
        </w:rPr>
      </w:pPr>
      <w:r w:rsidRPr="00F66ADB">
        <w:rPr>
          <w:sz w:val="28"/>
          <w:szCs w:val="28"/>
        </w:rPr>
        <w:br w:type="page"/>
      </w:r>
    </w:p>
    <w:p w:rsidR="00EF619D" w:rsidRDefault="00EF619D" w:rsidP="00123EE9">
      <w:pPr>
        <w:jc w:val="center"/>
      </w:pPr>
      <w:r w:rsidRPr="00C03765">
        <w:lastRenderedPageBreak/>
        <w:t>ОГЛАВЛЕНИЕ</w:t>
      </w:r>
    </w:p>
    <w:p w:rsidR="00123EE9" w:rsidRPr="00C03765" w:rsidRDefault="00123EE9" w:rsidP="00123EE9">
      <w:pPr>
        <w:jc w:val="center"/>
      </w:pPr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r w:rsidRPr="00C279A9">
        <w:rPr>
          <w:b w:val="0"/>
          <w:sz w:val="24"/>
          <w:szCs w:val="24"/>
        </w:rPr>
        <w:fldChar w:fldCharType="begin"/>
      </w:r>
      <w:r w:rsidR="00EC0178" w:rsidRPr="00C279A9">
        <w:rPr>
          <w:b w:val="0"/>
          <w:sz w:val="24"/>
          <w:szCs w:val="24"/>
        </w:rPr>
        <w:instrText xml:space="preserve"> TOC \o "1-3" \h \z </w:instrText>
      </w:r>
      <w:r w:rsidRPr="00C279A9">
        <w:rPr>
          <w:b w:val="0"/>
          <w:sz w:val="24"/>
          <w:szCs w:val="24"/>
        </w:rPr>
        <w:fldChar w:fldCharType="separate"/>
      </w:r>
      <w:hyperlink w:anchor="_Toc378182637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1 аннотация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_Toc378182637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4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38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2 список сокращений и обозначений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_Toc378182638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5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39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3 термины и определения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_Toc378182639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6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0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4 общие положения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_Toc378182640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7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1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5 описание объектов защиты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_Toc378182641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9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2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6 цели и задачи деятельности по обеспечению информационной безопасности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_Toc378182642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10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3" w:history="1">
        <w:r w:rsidR="00C279A9" w:rsidRPr="00C279A9">
          <w:rPr>
            <w:rStyle w:val="af8"/>
            <w:b w:val="0"/>
            <w:sz w:val="24"/>
            <w:szCs w:val="24"/>
          </w:rPr>
          <w:t>7</w:t>
        </w:r>
        <w:r w:rsidR="00C279A9" w:rsidRPr="00C279A9">
          <w:rPr>
            <w:rStyle w:val="af8"/>
            <w:b w:val="0"/>
            <w:caps w:val="0"/>
            <w:sz w:val="24"/>
            <w:szCs w:val="24"/>
          </w:rPr>
          <w:t xml:space="preserve"> угрозы информационной безопасности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_Toc378182643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11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4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8 модель нарушителя информационной безопасности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_Toc378182644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12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5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9 основные положения по обеспечению информационной безопасности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_Toc378182645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13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6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10 организационная основа деятельности по обеспечению информационной безопасности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_Toc378182646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16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7" w:history="1">
        <w:r w:rsidR="00C279A9" w:rsidRPr="00C279A9">
          <w:rPr>
            <w:rStyle w:val="af8"/>
            <w:b w:val="0"/>
            <w:sz w:val="24"/>
            <w:szCs w:val="24"/>
          </w:rPr>
          <w:t>11</w:t>
        </w:r>
        <w:r w:rsidR="00C279A9" w:rsidRPr="00C279A9">
          <w:rPr>
            <w:rStyle w:val="af8"/>
            <w:b w:val="0"/>
            <w:caps w:val="0"/>
            <w:sz w:val="24"/>
            <w:szCs w:val="24"/>
          </w:rPr>
          <w:t xml:space="preserve"> ответственность за соблюдение положений политики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_Toc378182647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19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8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12 контроль за соблюдением положений политики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_Toc378182648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20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C279A9" w:rsidRPr="00C279A9" w:rsidRDefault="003F79CB">
      <w:pPr>
        <w:pStyle w:val="15"/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378182649" w:history="1">
        <w:r w:rsidR="00C279A9" w:rsidRPr="00C279A9">
          <w:rPr>
            <w:rStyle w:val="af8"/>
            <w:b w:val="0"/>
            <w:caps w:val="0"/>
            <w:sz w:val="24"/>
            <w:szCs w:val="24"/>
          </w:rPr>
          <w:t>13 заключительные положения</w:t>
        </w:r>
        <w:r w:rsidR="00C279A9" w:rsidRPr="00C279A9">
          <w:rPr>
            <w:b w:val="0"/>
            <w:webHidden/>
            <w:sz w:val="24"/>
            <w:szCs w:val="24"/>
          </w:rPr>
          <w:tab/>
        </w:r>
        <w:r w:rsidRPr="00C279A9">
          <w:rPr>
            <w:b w:val="0"/>
            <w:webHidden/>
            <w:sz w:val="24"/>
            <w:szCs w:val="24"/>
          </w:rPr>
          <w:fldChar w:fldCharType="begin"/>
        </w:r>
        <w:r w:rsidR="00C279A9" w:rsidRPr="00C279A9">
          <w:rPr>
            <w:b w:val="0"/>
            <w:webHidden/>
            <w:sz w:val="24"/>
            <w:szCs w:val="24"/>
          </w:rPr>
          <w:instrText xml:space="preserve"> PAGEREF _Toc378182649 \h </w:instrText>
        </w:r>
        <w:r w:rsidRPr="00C279A9">
          <w:rPr>
            <w:b w:val="0"/>
            <w:webHidden/>
            <w:sz w:val="24"/>
            <w:szCs w:val="24"/>
          </w:rPr>
        </w:r>
        <w:r w:rsidRPr="00C279A9">
          <w:rPr>
            <w:b w:val="0"/>
            <w:webHidden/>
            <w:sz w:val="24"/>
            <w:szCs w:val="24"/>
          </w:rPr>
          <w:fldChar w:fldCharType="separate"/>
        </w:r>
        <w:r w:rsidR="00C279A9" w:rsidRPr="00C279A9">
          <w:rPr>
            <w:b w:val="0"/>
            <w:webHidden/>
            <w:sz w:val="24"/>
            <w:szCs w:val="24"/>
          </w:rPr>
          <w:t>21</w:t>
        </w:r>
        <w:r w:rsidRPr="00C279A9">
          <w:rPr>
            <w:b w:val="0"/>
            <w:webHidden/>
            <w:sz w:val="24"/>
            <w:szCs w:val="24"/>
          </w:rPr>
          <w:fldChar w:fldCharType="end"/>
        </w:r>
      </w:hyperlink>
    </w:p>
    <w:p w:rsidR="00EF619D" w:rsidRPr="00F66ADB" w:rsidRDefault="003F79CB" w:rsidP="00F06C80">
      <w:pPr>
        <w:tabs>
          <w:tab w:val="right" w:leader="dot" w:pos="10206"/>
        </w:tabs>
        <w:ind w:right="282"/>
        <w:rPr>
          <w:sz w:val="28"/>
          <w:szCs w:val="28"/>
        </w:rPr>
      </w:pPr>
      <w:r w:rsidRPr="00C279A9">
        <w:rPr>
          <w:caps/>
          <w:noProof/>
          <w:szCs w:val="24"/>
        </w:rPr>
        <w:fldChar w:fldCharType="end"/>
      </w:r>
    </w:p>
    <w:p w:rsidR="00EF619D" w:rsidRPr="00F66ADB" w:rsidRDefault="00EF619D">
      <w:pPr>
        <w:rPr>
          <w:sz w:val="28"/>
          <w:szCs w:val="28"/>
        </w:rPr>
      </w:pPr>
      <w:r w:rsidRPr="00F66ADB">
        <w:rPr>
          <w:sz w:val="28"/>
          <w:szCs w:val="28"/>
        </w:rPr>
        <w:br w:type="page"/>
      </w:r>
    </w:p>
    <w:p w:rsidR="00084715" w:rsidRPr="00123EE9" w:rsidRDefault="00B5084E" w:rsidP="00123EE9">
      <w:pPr>
        <w:pStyle w:val="1"/>
      </w:pPr>
      <w:bookmarkStart w:id="0" w:name="_Toc251933704"/>
      <w:bookmarkStart w:id="1" w:name="_Toc267581844"/>
      <w:bookmarkStart w:id="2" w:name="_Toc378182637"/>
      <w:r w:rsidRPr="00123EE9">
        <w:lastRenderedPageBreak/>
        <w:t>Аннотация</w:t>
      </w:r>
      <w:bookmarkEnd w:id="0"/>
      <w:bookmarkEnd w:id="1"/>
      <w:bookmarkEnd w:id="2"/>
    </w:p>
    <w:p w:rsidR="00084715" w:rsidRPr="00123EE9" w:rsidRDefault="00084715" w:rsidP="00F66ADB">
      <w:pPr>
        <w:pStyle w:val="afd"/>
      </w:pPr>
      <w:r w:rsidRPr="00123EE9">
        <w:t>Настоящ</w:t>
      </w:r>
      <w:r w:rsidR="0018462F" w:rsidRPr="00123EE9">
        <w:t xml:space="preserve">ая </w:t>
      </w:r>
      <w:r w:rsidR="00123EE9">
        <w:t>Политика информационной безопасности</w:t>
      </w:r>
      <w:r w:rsidR="0018462F" w:rsidRPr="00123EE9">
        <w:t xml:space="preserve"> Службы строительного надзора и жилищного контроля Красноярского края (далее – </w:t>
      </w:r>
      <w:r w:rsidR="00123EE9">
        <w:t>Политика</w:t>
      </w:r>
      <w:r w:rsidR="0018462F" w:rsidRPr="00123EE9">
        <w:t>)</w:t>
      </w:r>
      <w:r w:rsidRPr="00123EE9">
        <w:t xml:space="preserve"> </w:t>
      </w:r>
      <w:r w:rsidR="0018462F" w:rsidRPr="00123EE9">
        <w:t>разработана</w:t>
      </w:r>
      <w:r w:rsidRPr="00123EE9">
        <w:t xml:space="preserve"> ЗАО «РТК-Сибирь» в рамках выполнения работ по </w:t>
      </w:r>
      <w:r w:rsidR="007E2CB3" w:rsidRPr="00123EE9">
        <w:t>г</w:t>
      </w:r>
      <w:r w:rsidR="00506F1D" w:rsidRPr="00123EE9">
        <w:t xml:space="preserve">осударственному контракту </w:t>
      </w:r>
      <w:r w:rsidR="007E2CB3" w:rsidRPr="00123EE9">
        <w:t>№ 2013.170895 от 07.10.2013 (далее – Контракт)</w:t>
      </w:r>
      <w:r w:rsidR="00506F1D" w:rsidRPr="00123EE9">
        <w:t xml:space="preserve"> по </w:t>
      </w:r>
      <w:r w:rsidR="007E2CB3" w:rsidRPr="00123EE9">
        <w:t>созданию системы защиты информационных систем Службы строительного надзора и жилищного контроля Красноярского края (далее – Служба) в соответствии с Техническим заданием (Приложение № 1 к Контракту)</w:t>
      </w:r>
      <w:r w:rsidRPr="00123EE9">
        <w:t xml:space="preserve">. </w:t>
      </w:r>
    </w:p>
    <w:p w:rsidR="00084715" w:rsidRPr="00123EE9" w:rsidRDefault="00084715">
      <w:pPr>
        <w:rPr>
          <w:sz w:val="28"/>
          <w:szCs w:val="28"/>
        </w:rPr>
      </w:pPr>
      <w:r w:rsidRPr="00123EE9">
        <w:rPr>
          <w:sz w:val="28"/>
          <w:szCs w:val="28"/>
        </w:rPr>
        <w:br w:type="page"/>
      </w:r>
    </w:p>
    <w:p w:rsidR="000848BA" w:rsidRPr="00123EE9" w:rsidRDefault="00084715" w:rsidP="00123EE9">
      <w:pPr>
        <w:pStyle w:val="1"/>
      </w:pPr>
      <w:bookmarkStart w:id="3" w:name="_Toc378182638"/>
      <w:r w:rsidRPr="00123EE9">
        <w:lastRenderedPageBreak/>
        <w:t>С</w:t>
      </w:r>
      <w:r w:rsidR="00B5084E" w:rsidRPr="00123EE9">
        <w:t>писок сокращений и обозначений</w:t>
      </w:r>
      <w:bookmarkEnd w:id="3"/>
    </w:p>
    <w:p w:rsidR="00924E87" w:rsidRPr="00123EE9" w:rsidRDefault="00924E87" w:rsidP="008A1E5B">
      <w:pPr>
        <w:pStyle w:val="afd"/>
      </w:pPr>
      <w:r w:rsidRPr="00123EE9">
        <w:t xml:space="preserve">В настоящей </w:t>
      </w:r>
      <w:r w:rsidR="00123EE9">
        <w:t>Политике</w:t>
      </w:r>
      <w:r w:rsidRPr="00123EE9">
        <w:t xml:space="preserve"> используются следующие сокращения:</w:t>
      </w:r>
    </w:p>
    <w:p w:rsidR="00924E87" w:rsidRPr="00123EE9" w:rsidRDefault="00924E87" w:rsidP="008A1E5B">
      <w:pPr>
        <w:pStyle w:val="afd"/>
      </w:pPr>
    </w:p>
    <w:tbl>
      <w:tblPr>
        <w:tblW w:w="10314" w:type="dxa"/>
        <w:tblInd w:w="108" w:type="dxa"/>
        <w:tblLook w:val="04A0"/>
      </w:tblPr>
      <w:tblGrid>
        <w:gridCol w:w="1242"/>
        <w:gridCol w:w="709"/>
        <w:gridCol w:w="8363"/>
      </w:tblGrid>
      <w:tr w:rsidR="008A1E5B" w:rsidRPr="00123EE9" w:rsidTr="008A1E5B">
        <w:tc>
          <w:tcPr>
            <w:tcW w:w="1242" w:type="dxa"/>
          </w:tcPr>
          <w:p w:rsidR="008A1E5B" w:rsidRPr="00056B80" w:rsidRDefault="008A1E5B" w:rsidP="008A1E5B">
            <w:pPr>
              <w:pStyle w:val="afd"/>
              <w:ind w:firstLine="0"/>
              <w:rPr>
                <w:lang w:eastAsia="ar-SA"/>
              </w:rPr>
            </w:pPr>
            <w:r w:rsidRPr="00056B80">
              <w:rPr>
                <w:lang w:eastAsia="ar-SA"/>
              </w:rPr>
              <w:t>ИБ</w:t>
            </w:r>
          </w:p>
        </w:tc>
        <w:tc>
          <w:tcPr>
            <w:tcW w:w="709" w:type="dxa"/>
          </w:tcPr>
          <w:p w:rsidR="008A1E5B" w:rsidRPr="00056B80" w:rsidRDefault="008A1E5B" w:rsidP="008A1E5B">
            <w:pPr>
              <w:pStyle w:val="afd"/>
              <w:ind w:firstLine="0"/>
              <w:jc w:val="center"/>
              <w:rPr>
                <w:lang w:eastAsia="ar-SA"/>
              </w:rPr>
            </w:pPr>
            <w:r w:rsidRPr="00056B80">
              <w:rPr>
                <w:lang w:eastAsia="ar-SA"/>
              </w:rPr>
              <w:t>-</w:t>
            </w:r>
          </w:p>
        </w:tc>
        <w:tc>
          <w:tcPr>
            <w:tcW w:w="8363" w:type="dxa"/>
          </w:tcPr>
          <w:p w:rsidR="008A1E5B" w:rsidRPr="00056B80" w:rsidRDefault="008A1E5B" w:rsidP="008A1E5B">
            <w:pPr>
              <w:pStyle w:val="afd"/>
              <w:ind w:firstLine="0"/>
              <w:rPr>
                <w:lang w:eastAsia="ar-SA"/>
              </w:rPr>
            </w:pPr>
            <w:r w:rsidRPr="00056B80">
              <w:rPr>
                <w:lang w:eastAsia="ar-SA"/>
              </w:rPr>
              <w:t>Информационная безопасность;</w:t>
            </w:r>
          </w:p>
        </w:tc>
      </w:tr>
      <w:tr w:rsidR="008A1B87" w:rsidRPr="00123EE9" w:rsidTr="008A1E5B">
        <w:tc>
          <w:tcPr>
            <w:tcW w:w="1242" w:type="dxa"/>
          </w:tcPr>
          <w:p w:rsidR="008A1B87" w:rsidRPr="003206E5" w:rsidRDefault="008A1B87" w:rsidP="008A1E5B">
            <w:pPr>
              <w:pStyle w:val="afd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ЗИ</w:t>
            </w:r>
          </w:p>
        </w:tc>
        <w:tc>
          <w:tcPr>
            <w:tcW w:w="709" w:type="dxa"/>
          </w:tcPr>
          <w:p w:rsidR="008A1B87" w:rsidRPr="003206E5" w:rsidRDefault="008A1B87" w:rsidP="008A1E5B">
            <w:pPr>
              <w:pStyle w:val="afd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363" w:type="dxa"/>
          </w:tcPr>
          <w:p w:rsidR="008A1B87" w:rsidRPr="003206E5" w:rsidRDefault="008A1B87" w:rsidP="008A1E5B">
            <w:pPr>
              <w:pStyle w:val="afd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Защита информации;</w:t>
            </w:r>
          </w:p>
        </w:tc>
      </w:tr>
      <w:tr w:rsidR="008A1E5B" w:rsidRPr="00123EE9" w:rsidTr="008A1E5B">
        <w:tc>
          <w:tcPr>
            <w:tcW w:w="1242" w:type="dxa"/>
          </w:tcPr>
          <w:p w:rsidR="008A1E5B" w:rsidRPr="003206E5" w:rsidRDefault="008A1E5B" w:rsidP="008A1E5B">
            <w:pPr>
              <w:pStyle w:val="afd"/>
              <w:ind w:firstLine="0"/>
              <w:rPr>
                <w:lang w:eastAsia="ar-SA"/>
              </w:rPr>
            </w:pPr>
            <w:r w:rsidRPr="003206E5">
              <w:rPr>
                <w:lang w:eastAsia="ar-SA"/>
              </w:rPr>
              <w:t>ИС</w:t>
            </w:r>
          </w:p>
        </w:tc>
        <w:tc>
          <w:tcPr>
            <w:tcW w:w="709" w:type="dxa"/>
          </w:tcPr>
          <w:p w:rsidR="008A1E5B" w:rsidRPr="003206E5" w:rsidRDefault="008A1E5B" w:rsidP="008A1E5B">
            <w:pPr>
              <w:pStyle w:val="afd"/>
              <w:ind w:firstLine="0"/>
              <w:jc w:val="center"/>
              <w:rPr>
                <w:lang w:eastAsia="ar-SA"/>
              </w:rPr>
            </w:pPr>
            <w:r w:rsidRPr="003206E5">
              <w:rPr>
                <w:lang w:eastAsia="ar-SA"/>
              </w:rPr>
              <w:t>-</w:t>
            </w:r>
          </w:p>
        </w:tc>
        <w:tc>
          <w:tcPr>
            <w:tcW w:w="8363" w:type="dxa"/>
          </w:tcPr>
          <w:p w:rsidR="008A1E5B" w:rsidRPr="003206E5" w:rsidRDefault="008A1E5B" w:rsidP="008A1E5B">
            <w:pPr>
              <w:pStyle w:val="afd"/>
              <w:ind w:firstLine="0"/>
              <w:rPr>
                <w:lang w:eastAsia="ar-SA"/>
              </w:rPr>
            </w:pPr>
            <w:r w:rsidRPr="003206E5">
              <w:rPr>
                <w:lang w:eastAsia="ar-SA"/>
              </w:rPr>
              <w:t>Информационная система;</w:t>
            </w:r>
          </w:p>
        </w:tc>
      </w:tr>
    </w:tbl>
    <w:p w:rsidR="00924E87" w:rsidRPr="00123EE9" w:rsidRDefault="00924E87" w:rsidP="007319D8">
      <w:pPr>
        <w:pStyle w:val="31"/>
        <w:ind w:firstLine="0"/>
        <w:jc w:val="left"/>
      </w:pPr>
    </w:p>
    <w:p w:rsidR="000848BA" w:rsidRPr="00123EE9" w:rsidRDefault="000848BA" w:rsidP="00123EE9">
      <w:pPr>
        <w:pStyle w:val="1"/>
      </w:pPr>
      <w:r w:rsidRPr="00123EE9">
        <w:rPr>
          <w:sz w:val="28"/>
          <w:szCs w:val="28"/>
        </w:rPr>
        <w:br w:type="page"/>
      </w:r>
      <w:bookmarkStart w:id="4" w:name="_Toc378182639"/>
      <w:r w:rsidR="00B5084E" w:rsidRPr="00123EE9">
        <w:lastRenderedPageBreak/>
        <w:t>Термины и определения</w:t>
      </w:r>
      <w:bookmarkEnd w:id="4"/>
    </w:p>
    <w:p w:rsidR="00924B74" w:rsidRPr="007319D8" w:rsidRDefault="00924B74" w:rsidP="00B47A6C">
      <w:pPr>
        <w:pStyle w:val="afd"/>
        <w:rPr>
          <w:bCs/>
        </w:rPr>
      </w:pPr>
      <w:r w:rsidRPr="007319D8">
        <w:rPr>
          <w:b/>
          <w:bCs/>
        </w:rPr>
        <w:t xml:space="preserve">Вирус (компьютерный, программный) – </w:t>
      </w:r>
      <w:r w:rsidRPr="007319D8">
        <w:rPr>
          <w:bCs/>
        </w:rPr>
        <w:t>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924B74" w:rsidRPr="001D64B5" w:rsidRDefault="00924B74" w:rsidP="00B47A6C">
      <w:pPr>
        <w:pStyle w:val="afd"/>
        <w:rPr>
          <w:bCs/>
        </w:rPr>
      </w:pPr>
      <w:r w:rsidRPr="001D64B5">
        <w:rPr>
          <w:b/>
          <w:bCs/>
        </w:rPr>
        <w:t xml:space="preserve">Защищаемая информация </w:t>
      </w:r>
      <w:r w:rsidRPr="001D64B5">
        <w:rPr>
          <w:bCs/>
        </w:rPr>
        <w:t>–</w:t>
      </w:r>
      <w:r w:rsidRPr="001D64B5">
        <w:rPr>
          <w:b/>
          <w:bCs/>
        </w:rPr>
        <w:t xml:space="preserve"> </w:t>
      </w:r>
      <w:r w:rsidRPr="001D64B5">
        <w:t>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924B74" w:rsidRPr="001D64B5" w:rsidRDefault="00924B74" w:rsidP="00B47A6C">
      <w:pPr>
        <w:pStyle w:val="afd"/>
        <w:rPr>
          <w:bCs/>
        </w:rPr>
      </w:pPr>
      <w:r w:rsidRPr="001D64B5">
        <w:rPr>
          <w:b/>
        </w:rPr>
        <w:t>Информационная система</w:t>
      </w:r>
      <w:r w:rsidRPr="001D64B5">
        <w:t> – 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924B74" w:rsidRPr="00347762" w:rsidRDefault="00924B74" w:rsidP="00B47A6C">
      <w:pPr>
        <w:pStyle w:val="afd"/>
      </w:pPr>
      <w:r w:rsidRPr="00347762">
        <w:rPr>
          <w:b/>
        </w:rPr>
        <w:t>Информация</w:t>
      </w:r>
      <w:r w:rsidRPr="00347762">
        <w:t> – сведения (сообщения, данные) независимо от формы их представления.</w:t>
      </w:r>
    </w:p>
    <w:p w:rsidR="00347762" w:rsidRPr="00347762" w:rsidRDefault="00347762" w:rsidP="00B47A6C">
      <w:pPr>
        <w:pStyle w:val="afd"/>
        <w:rPr>
          <w:b/>
        </w:rPr>
      </w:pPr>
      <w:r w:rsidRPr="00347762">
        <w:rPr>
          <w:b/>
        </w:rPr>
        <w:t xml:space="preserve">Инцидент информационной безопасности </w:t>
      </w:r>
      <w:r w:rsidRPr="00347762">
        <w:t>– появление одного или нескольких событий ИБ, с которыми связана значительная вероятность нарушения конфиденциальности, целостности или доступности информационных ресурсов или инфраструктуры и создания угрозы информационной безопасности.</w:t>
      </w:r>
    </w:p>
    <w:p w:rsidR="00924B74" w:rsidRPr="00347762" w:rsidRDefault="00924B74" w:rsidP="00B47A6C">
      <w:pPr>
        <w:pStyle w:val="afd"/>
        <w:rPr>
          <w:b/>
          <w:bCs/>
        </w:rPr>
      </w:pPr>
      <w:r w:rsidRPr="00347762">
        <w:rPr>
          <w:rStyle w:val="FontStyle12"/>
          <w:b/>
          <w:i w:val="0"/>
        </w:rPr>
        <w:t>Конфиденциальность информации</w:t>
      </w:r>
      <w:r w:rsidRPr="00347762">
        <w:rPr>
          <w:rStyle w:val="FontStyle12"/>
          <w:i w:val="0"/>
        </w:rPr>
        <w:t> – 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924B74" w:rsidRPr="001D64B5" w:rsidRDefault="00924B74" w:rsidP="00B47A6C">
      <w:pPr>
        <w:pStyle w:val="afd"/>
        <w:rPr>
          <w:bCs/>
        </w:rPr>
      </w:pPr>
      <w:r w:rsidRPr="001D64B5">
        <w:rPr>
          <w:b/>
          <w:color w:val="000000"/>
        </w:rPr>
        <w:t>Криптосредство</w:t>
      </w:r>
      <w:r w:rsidRPr="001D64B5">
        <w:t> – </w:t>
      </w:r>
      <w:r w:rsidRPr="001D64B5">
        <w:rPr>
          <w:color w:val="000000"/>
        </w:rPr>
        <w:t>шифровальное (криптографическое) средство, предназначенное для защиты информации, не содержащей сведений, составляющих государственную тайну.</w:t>
      </w:r>
      <w:r w:rsidRPr="001D64B5">
        <w:rPr>
          <w:bCs/>
          <w:color w:val="000000"/>
        </w:rPr>
        <w:t xml:space="preserve"> В частности, к криптосредствам относятся средства криптографической защиты информации (СКЗИ) - </w:t>
      </w:r>
      <w:r w:rsidRPr="001D64B5">
        <w:rPr>
          <w:color w:val="000000"/>
        </w:rPr>
        <w:t>шифровальные (криптографические) средства защиты информации с ограниченным доступом, не содержащей сведений, составляющих государственную тайну.</w:t>
      </w:r>
    </w:p>
    <w:p w:rsidR="00010858" w:rsidRPr="00010858" w:rsidRDefault="00010858" w:rsidP="00B47A6C">
      <w:pPr>
        <w:pStyle w:val="afd"/>
        <w:rPr>
          <w:b/>
        </w:rPr>
      </w:pPr>
      <w:r w:rsidRPr="00010858">
        <w:rPr>
          <w:b/>
        </w:rPr>
        <w:t>Модель угроз</w:t>
      </w:r>
      <w:r w:rsidRPr="00010858">
        <w:t xml:space="preserve"> – описательное </w:t>
      </w:r>
      <w:r>
        <w:t>представление свойств или характеристик угроз безопасности информации.</w:t>
      </w:r>
    </w:p>
    <w:p w:rsidR="00924B74" w:rsidRPr="00010858" w:rsidRDefault="00924B74" w:rsidP="00B47A6C">
      <w:pPr>
        <w:pStyle w:val="afd"/>
      </w:pPr>
      <w:r w:rsidRPr="00010858">
        <w:rPr>
          <w:b/>
        </w:rPr>
        <w:t>Модель нарушителя</w:t>
      </w:r>
      <w:r w:rsidR="00010858">
        <w:t xml:space="preserve"> – </w:t>
      </w:r>
      <w:r w:rsidRPr="00010858">
        <w:t>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347762" w:rsidRPr="00347762" w:rsidRDefault="00347762" w:rsidP="00D97CF3">
      <w:pPr>
        <w:pStyle w:val="afd"/>
        <w:rPr>
          <w:b/>
          <w:bCs/>
        </w:rPr>
      </w:pPr>
      <w:r w:rsidRPr="00347762">
        <w:rPr>
          <w:b/>
        </w:rPr>
        <w:t>Ответственный</w:t>
      </w:r>
      <w:r w:rsidRPr="00347762">
        <w:t xml:space="preserve"> – сотрудник Службы, </w:t>
      </w:r>
      <w:r>
        <w:t>курирующий вопросы информационной безопасности Службы.</w:t>
      </w:r>
    </w:p>
    <w:p w:rsidR="00924B74" w:rsidRPr="00347762" w:rsidRDefault="00924B74" w:rsidP="00B47A6C">
      <w:pPr>
        <w:pStyle w:val="afd"/>
      </w:pPr>
      <w:r w:rsidRPr="00347762">
        <w:rPr>
          <w:rStyle w:val="af"/>
          <w:szCs w:val="24"/>
        </w:rPr>
        <w:t>Персональные данные</w:t>
      </w:r>
      <w:r w:rsidRPr="00347762">
        <w:rPr>
          <w:rStyle w:val="af"/>
          <w:b w:val="0"/>
          <w:szCs w:val="24"/>
        </w:rPr>
        <w:t xml:space="preserve"> – </w:t>
      </w:r>
      <w:r w:rsidRPr="00347762"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347762">
        <w:rPr>
          <w:rStyle w:val="af"/>
          <w:b w:val="0"/>
          <w:szCs w:val="24"/>
        </w:rPr>
        <w:t>.</w:t>
      </w:r>
    </w:p>
    <w:p w:rsidR="00002F75" w:rsidRPr="00002F75" w:rsidRDefault="00002F75" w:rsidP="00B47A6C">
      <w:pPr>
        <w:pStyle w:val="afd"/>
      </w:pPr>
      <w:r w:rsidRPr="00002F75">
        <w:rPr>
          <w:b/>
        </w:rPr>
        <w:t>Угроза информационной безопасности</w:t>
      </w:r>
      <w:r w:rsidRPr="00002F75">
        <w:t xml:space="preserve"> – совокупность условий и факторов, определяющих потенциальную или реально существующую опасность возникновения инцидента, который может привести к нанесению ущерба изделию ИТ или его владельцу</w:t>
      </w:r>
    </w:p>
    <w:p w:rsidR="00924B74" w:rsidRPr="00002F75" w:rsidRDefault="00924B74" w:rsidP="00B47A6C">
      <w:pPr>
        <w:pStyle w:val="afd"/>
      </w:pPr>
      <w:r w:rsidRPr="00002F75">
        <w:rPr>
          <w:b/>
          <w:bCs/>
        </w:rPr>
        <w:t>Уязвимость</w:t>
      </w:r>
      <w:r w:rsidRPr="00002F75">
        <w:rPr>
          <w:bCs/>
        </w:rPr>
        <w:t xml:space="preserve"> – </w:t>
      </w:r>
      <w:r w:rsidRPr="00002F75">
        <w:t>некая слабость, которую можно использовать для нарушения системы или содержащейся в ней информации.</w:t>
      </w:r>
    </w:p>
    <w:p w:rsidR="000848BA" w:rsidRPr="00123EE9" w:rsidRDefault="000848BA" w:rsidP="00123EE9">
      <w:pPr>
        <w:pStyle w:val="1"/>
      </w:pPr>
      <w:r w:rsidRPr="00123EE9">
        <w:br w:type="page"/>
      </w:r>
      <w:bookmarkStart w:id="5" w:name="_Toc378182640"/>
      <w:r w:rsidR="00D62D63" w:rsidRPr="00123EE9">
        <w:lastRenderedPageBreak/>
        <w:t>Общие положения</w:t>
      </w:r>
      <w:bookmarkEnd w:id="5"/>
    </w:p>
    <w:p w:rsidR="00D62D63" w:rsidRPr="00123EE9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Настоящая Политика разработана в соответствии с законодательством Российской Федерации и нормами права в части обеспечения информационной безопасности, требованиями нормативных актов федерального органа исполнительной власти, уполномоченного в области безопасности, федерального органа исполнительной власти, уполномоченного в области противодействия техническим разведкам и технической защиты информации, </w:t>
      </w:r>
      <w:r w:rsidR="008B5F85">
        <w:rPr>
          <w:szCs w:val="24"/>
        </w:rPr>
        <w:t xml:space="preserve">уполномоченного органа по защите прав субъектов персональных данных </w:t>
      </w:r>
      <w:r w:rsidRPr="00123EE9">
        <w:rPr>
          <w:szCs w:val="24"/>
        </w:rPr>
        <w:t>и основывается в том числе на:</w:t>
      </w:r>
    </w:p>
    <w:p w:rsidR="00D62D63" w:rsidRDefault="008B5F85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 w:rsidRPr="00143E55">
        <w:rPr>
          <w:szCs w:val="24"/>
        </w:rPr>
        <w:t>Федеральном законе № 149-ФЗ от 27.07.2006г. «Об информации, информационных технологиях и о защите информации»</w:t>
      </w:r>
      <w:r w:rsidR="00D62D63" w:rsidRPr="00143E55">
        <w:rPr>
          <w:szCs w:val="24"/>
        </w:rPr>
        <w:t>;</w:t>
      </w:r>
    </w:p>
    <w:p w:rsidR="00143E55" w:rsidRDefault="00143E55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Федеральном законе № 152-ФЗ от 27.07.2006г. «О персональных данных»;</w:t>
      </w:r>
    </w:p>
    <w:p w:rsidR="00143E55" w:rsidRDefault="007F0F93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«</w:t>
      </w:r>
      <w:r w:rsidR="00143E55">
        <w:rPr>
          <w:szCs w:val="24"/>
        </w:rPr>
        <w:t>Требованиях к защите персональных данных при их обработке в информационных системах персональных данных</w:t>
      </w:r>
      <w:r>
        <w:rPr>
          <w:szCs w:val="24"/>
        </w:rPr>
        <w:t>»</w:t>
      </w:r>
      <w:r w:rsidR="00143E55">
        <w:rPr>
          <w:szCs w:val="24"/>
        </w:rPr>
        <w:t xml:space="preserve"> (утв. Постановлением Правительства Российской Федерации № 1119 от 01.11.2012г.);</w:t>
      </w:r>
    </w:p>
    <w:p w:rsidR="00143E55" w:rsidRDefault="007F0F93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«</w:t>
      </w:r>
      <w:r w:rsidR="00143E55">
        <w:rPr>
          <w:szCs w:val="24"/>
        </w:rPr>
        <w:t>Составе и содержании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szCs w:val="24"/>
        </w:rPr>
        <w:t>» (утв. Приказом ФСТЭК России от 18.02.2013г. № 21)</w:t>
      </w:r>
      <w:r w:rsidR="00143E55">
        <w:rPr>
          <w:szCs w:val="24"/>
        </w:rPr>
        <w:t>;</w:t>
      </w:r>
    </w:p>
    <w:p w:rsidR="007F0F93" w:rsidRPr="00143E55" w:rsidRDefault="007F0F93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«Требованиях о защите информации, не составляющей государственную тайну, содержащейся в государственных информационных системах» (утв. Приказом ФСТЭК России от 11.02.2013г. № 17);</w:t>
      </w:r>
    </w:p>
    <w:p w:rsidR="007F0F93" w:rsidRPr="00143E55" w:rsidRDefault="00224E1F" w:rsidP="00B34358">
      <w:pPr>
        <w:pStyle w:val="aa"/>
        <w:numPr>
          <w:ilvl w:val="0"/>
          <w:numId w:val="50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«Типовых требованиях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 (утв. руководством 8 Центра ФСБ России 21.02.2008г. № 149/6/6-622);</w:t>
      </w:r>
    </w:p>
    <w:p w:rsidR="00D62D63" w:rsidRPr="00123EE9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Настоящая Политика является документом, доступным любому сотруднику </w:t>
      </w:r>
      <w:r w:rsidR="00326503">
        <w:rPr>
          <w:szCs w:val="24"/>
        </w:rPr>
        <w:t>Службы</w:t>
      </w:r>
      <w:r w:rsidRPr="00123EE9">
        <w:rPr>
          <w:szCs w:val="24"/>
        </w:rPr>
        <w:t xml:space="preserve"> и представляет собой официально принятую руководством </w:t>
      </w:r>
      <w:r w:rsidR="00326503">
        <w:rPr>
          <w:szCs w:val="24"/>
        </w:rPr>
        <w:t>Службы</w:t>
      </w:r>
      <w:r w:rsidRPr="00123EE9">
        <w:rPr>
          <w:szCs w:val="24"/>
        </w:rPr>
        <w:t xml:space="preserve"> систему взглядов на обеспечени</w:t>
      </w:r>
      <w:r w:rsidR="00C62FBD">
        <w:rPr>
          <w:szCs w:val="24"/>
        </w:rPr>
        <w:t>е</w:t>
      </w:r>
      <w:r w:rsidRPr="00123EE9">
        <w:rPr>
          <w:szCs w:val="24"/>
        </w:rPr>
        <w:t xml:space="preserve"> информационной безопасности, и устанавливает принципы построения системы </w:t>
      </w:r>
      <w:r w:rsidR="00326503">
        <w:rPr>
          <w:szCs w:val="24"/>
        </w:rPr>
        <w:t>информационной безопасности</w:t>
      </w:r>
      <w:r w:rsidRPr="00123EE9">
        <w:rPr>
          <w:szCs w:val="24"/>
        </w:rPr>
        <w:t xml:space="preserve"> на основе систематизированного изложения целей, </w:t>
      </w:r>
      <w:r w:rsidR="00C62FBD">
        <w:rPr>
          <w:szCs w:val="24"/>
        </w:rPr>
        <w:t>задач</w:t>
      </w:r>
      <w:r w:rsidRPr="00123EE9">
        <w:rPr>
          <w:szCs w:val="24"/>
        </w:rPr>
        <w:t xml:space="preserve"> и </w:t>
      </w:r>
      <w:r w:rsidR="00C62FBD">
        <w:rPr>
          <w:szCs w:val="24"/>
        </w:rPr>
        <w:t>функций</w:t>
      </w:r>
      <w:r w:rsidRPr="00123EE9">
        <w:rPr>
          <w:szCs w:val="24"/>
        </w:rPr>
        <w:t xml:space="preserve"> инфо</w:t>
      </w:r>
      <w:r w:rsidR="00326503">
        <w:rPr>
          <w:szCs w:val="24"/>
        </w:rPr>
        <w:t>рмационной безопасности Службы</w:t>
      </w:r>
      <w:r w:rsidRPr="00123EE9">
        <w:rPr>
          <w:szCs w:val="24"/>
        </w:rPr>
        <w:t>.</w:t>
      </w:r>
    </w:p>
    <w:p w:rsidR="0037507B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Руководство </w:t>
      </w:r>
      <w:r w:rsidR="0037507B">
        <w:rPr>
          <w:szCs w:val="24"/>
        </w:rPr>
        <w:t>Службы</w:t>
      </w:r>
      <w:r w:rsidRPr="00123EE9">
        <w:rPr>
          <w:szCs w:val="24"/>
        </w:rPr>
        <w:t xml:space="preserve"> осознает важность и необходимость развития и совершенствования мер и средств обеспечения информационной безопасности в</w:t>
      </w:r>
      <w:r w:rsidR="0037507B">
        <w:rPr>
          <w:szCs w:val="24"/>
        </w:rPr>
        <w:t xml:space="preserve"> связи с:</w:t>
      </w:r>
    </w:p>
    <w:p w:rsidR="0037507B" w:rsidRDefault="0037507B" w:rsidP="00B34358">
      <w:pPr>
        <w:pStyle w:val="aa"/>
        <w:numPr>
          <w:ilvl w:val="0"/>
          <w:numId w:val="52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развитием</w:t>
      </w:r>
      <w:r w:rsidR="00D62D63" w:rsidRPr="0037507B">
        <w:rPr>
          <w:szCs w:val="24"/>
        </w:rPr>
        <w:t xml:space="preserve"> законодательства и норм регулирования </w:t>
      </w:r>
      <w:r w:rsidRPr="0037507B">
        <w:rPr>
          <w:szCs w:val="24"/>
        </w:rPr>
        <w:t xml:space="preserve">деятельности по защите </w:t>
      </w:r>
      <w:r>
        <w:rPr>
          <w:szCs w:val="24"/>
        </w:rPr>
        <w:t xml:space="preserve">информации, в том числе по защите </w:t>
      </w:r>
      <w:r w:rsidRPr="0037507B">
        <w:rPr>
          <w:szCs w:val="24"/>
        </w:rPr>
        <w:t>персональных данных</w:t>
      </w:r>
      <w:r w:rsidR="00D62D63" w:rsidRPr="0037507B">
        <w:rPr>
          <w:szCs w:val="24"/>
        </w:rPr>
        <w:t>,</w:t>
      </w:r>
    </w:p>
    <w:p w:rsidR="0037507B" w:rsidRDefault="0037507B" w:rsidP="00B34358">
      <w:pPr>
        <w:pStyle w:val="aa"/>
        <w:numPr>
          <w:ilvl w:val="0"/>
          <w:numId w:val="52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развитием</w:t>
      </w:r>
      <w:r w:rsidR="00D62D63" w:rsidRPr="0037507B">
        <w:rPr>
          <w:szCs w:val="24"/>
        </w:rPr>
        <w:t xml:space="preserve"> </w:t>
      </w:r>
      <w:r>
        <w:rPr>
          <w:szCs w:val="24"/>
        </w:rPr>
        <w:t xml:space="preserve">применяемых в </w:t>
      </w:r>
      <w:r w:rsidRPr="0037507B">
        <w:rPr>
          <w:szCs w:val="24"/>
        </w:rPr>
        <w:t>Служб</w:t>
      </w:r>
      <w:r>
        <w:rPr>
          <w:szCs w:val="24"/>
        </w:rPr>
        <w:t>е</w:t>
      </w:r>
      <w:r w:rsidR="00D62D63" w:rsidRPr="0037507B">
        <w:rPr>
          <w:szCs w:val="24"/>
        </w:rPr>
        <w:t xml:space="preserve"> </w:t>
      </w:r>
      <w:r>
        <w:rPr>
          <w:szCs w:val="24"/>
        </w:rPr>
        <w:t>информационных технологий, программных, технических и программно-технических средств обработки информации,</w:t>
      </w:r>
    </w:p>
    <w:p w:rsidR="00D62D63" w:rsidRPr="00BC7EEB" w:rsidRDefault="00D62D63" w:rsidP="00B34358">
      <w:pPr>
        <w:spacing w:line="23" w:lineRule="atLeast"/>
        <w:ind w:firstLine="709"/>
        <w:rPr>
          <w:szCs w:val="24"/>
        </w:rPr>
      </w:pPr>
      <w:r w:rsidRPr="00BC7EEB">
        <w:rPr>
          <w:szCs w:val="24"/>
        </w:rPr>
        <w:t>Соблюдение требований информ</w:t>
      </w:r>
      <w:r w:rsidR="00BC7EEB">
        <w:rPr>
          <w:szCs w:val="24"/>
        </w:rPr>
        <w:t xml:space="preserve">ационной безопасности позволит </w:t>
      </w:r>
      <w:r w:rsidRPr="00BC7EEB">
        <w:rPr>
          <w:szCs w:val="24"/>
        </w:rPr>
        <w:t xml:space="preserve">обеспечить </w:t>
      </w:r>
      <w:r w:rsidR="00C62FBD">
        <w:rPr>
          <w:szCs w:val="24"/>
        </w:rPr>
        <w:t>функциональную</w:t>
      </w:r>
      <w:r w:rsidRPr="00BC7EEB">
        <w:rPr>
          <w:szCs w:val="24"/>
        </w:rPr>
        <w:t xml:space="preserve"> стабильность</w:t>
      </w:r>
      <w:r w:rsidR="00BC7EEB">
        <w:rPr>
          <w:szCs w:val="24"/>
        </w:rPr>
        <w:t xml:space="preserve"> Службы</w:t>
      </w:r>
      <w:r w:rsidRPr="00BC7EEB">
        <w:rPr>
          <w:szCs w:val="24"/>
        </w:rPr>
        <w:t>, соответствие правовым, регуля</w:t>
      </w:r>
      <w:r w:rsidR="00BC7EEB">
        <w:rPr>
          <w:szCs w:val="24"/>
        </w:rPr>
        <w:t>тивным и договорным требованиям. Соблюдение требований информационной безопасности также</w:t>
      </w:r>
      <w:r w:rsidRPr="00BC7EEB">
        <w:rPr>
          <w:szCs w:val="24"/>
        </w:rPr>
        <w:t xml:space="preserve"> </w:t>
      </w:r>
      <w:r w:rsidR="00BC7EEB">
        <w:rPr>
          <w:szCs w:val="24"/>
        </w:rPr>
        <w:t xml:space="preserve">позволит обеспечить </w:t>
      </w:r>
      <w:r w:rsidRPr="00BC7EEB">
        <w:rPr>
          <w:szCs w:val="24"/>
        </w:rPr>
        <w:t>повышение имиджа</w:t>
      </w:r>
      <w:r w:rsidR="00BC7EEB">
        <w:rPr>
          <w:szCs w:val="24"/>
        </w:rPr>
        <w:t xml:space="preserve"> Службы</w:t>
      </w:r>
      <w:r w:rsidRPr="00BC7EEB">
        <w:rPr>
          <w:szCs w:val="24"/>
        </w:rPr>
        <w:t>.</w:t>
      </w:r>
    </w:p>
    <w:p w:rsidR="00345F38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Требования информационной безопасности, которые предъявляются </w:t>
      </w:r>
      <w:r w:rsidR="00BC7EEB">
        <w:rPr>
          <w:szCs w:val="24"/>
        </w:rPr>
        <w:t>Службой</w:t>
      </w:r>
      <w:r w:rsidRPr="00123EE9">
        <w:rPr>
          <w:szCs w:val="24"/>
        </w:rPr>
        <w:t xml:space="preserve">, соответствуют интересам (целям) деятельности </w:t>
      </w:r>
      <w:r w:rsidR="00345F38">
        <w:rPr>
          <w:szCs w:val="24"/>
        </w:rPr>
        <w:t>Службы</w:t>
      </w:r>
      <w:r w:rsidRPr="00123EE9">
        <w:rPr>
          <w:szCs w:val="24"/>
        </w:rPr>
        <w:t xml:space="preserve"> и предназначены для снижения рисков, связанных с информационной безопасностью, до приемлемого уровня. Факторы рисков в информационной сфере </w:t>
      </w:r>
      <w:r w:rsidR="00345F38">
        <w:rPr>
          <w:szCs w:val="24"/>
        </w:rPr>
        <w:t>Службы</w:t>
      </w:r>
      <w:r w:rsidRPr="00123EE9">
        <w:rPr>
          <w:szCs w:val="24"/>
        </w:rPr>
        <w:t xml:space="preserve"> имеют отношение к</w:t>
      </w:r>
      <w:r w:rsidR="00345F38">
        <w:rPr>
          <w:szCs w:val="24"/>
        </w:rPr>
        <w:t>:</w:t>
      </w:r>
    </w:p>
    <w:p w:rsidR="00345F38" w:rsidRDefault="00D62D63" w:rsidP="00B3435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345F38">
        <w:rPr>
          <w:szCs w:val="24"/>
        </w:rPr>
        <w:t>организации и реализации процессов</w:t>
      </w:r>
      <w:r w:rsidR="00345F38">
        <w:rPr>
          <w:szCs w:val="24"/>
        </w:rPr>
        <w:t xml:space="preserve"> обработки информации</w:t>
      </w:r>
      <w:r w:rsidR="00682C6A">
        <w:rPr>
          <w:szCs w:val="24"/>
        </w:rPr>
        <w:t xml:space="preserve"> (в том числе защищаемой)</w:t>
      </w:r>
      <w:r w:rsidRPr="00345F38">
        <w:rPr>
          <w:szCs w:val="24"/>
        </w:rPr>
        <w:t>,</w:t>
      </w:r>
    </w:p>
    <w:p w:rsidR="00345F38" w:rsidRDefault="00D62D63" w:rsidP="00B3435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345F38">
        <w:rPr>
          <w:szCs w:val="24"/>
        </w:rPr>
        <w:t xml:space="preserve">взаимоотношениям с </w:t>
      </w:r>
      <w:r w:rsidR="00345F38">
        <w:rPr>
          <w:szCs w:val="24"/>
        </w:rPr>
        <w:t>юридическими и физическими лицами</w:t>
      </w:r>
      <w:r w:rsidRPr="00345F38">
        <w:rPr>
          <w:szCs w:val="24"/>
        </w:rPr>
        <w:t>,</w:t>
      </w:r>
    </w:p>
    <w:p w:rsidR="00345F38" w:rsidRDefault="00D62D63" w:rsidP="00B3435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345F38">
        <w:rPr>
          <w:szCs w:val="24"/>
        </w:rPr>
        <w:t>внутрихозяйственно</w:t>
      </w:r>
      <w:r w:rsidR="00780FB7">
        <w:rPr>
          <w:szCs w:val="24"/>
        </w:rPr>
        <w:t>й деятельности Службы.</w:t>
      </w:r>
    </w:p>
    <w:p w:rsidR="00D62D63" w:rsidRPr="00345F38" w:rsidRDefault="00D62D63" w:rsidP="00B34358">
      <w:pPr>
        <w:spacing w:line="23" w:lineRule="atLeast"/>
        <w:ind w:firstLine="709"/>
        <w:rPr>
          <w:szCs w:val="24"/>
        </w:rPr>
      </w:pPr>
      <w:r w:rsidRPr="00345F38">
        <w:rPr>
          <w:szCs w:val="24"/>
        </w:rPr>
        <w:t xml:space="preserve">Факторы рисков в информационной сфере </w:t>
      </w:r>
      <w:r w:rsidR="00345F38">
        <w:rPr>
          <w:szCs w:val="24"/>
        </w:rPr>
        <w:t>Службы</w:t>
      </w:r>
      <w:r w:rsidRPr="00345F38">
        <w:rPr>
          <w:szCs w:val="24"/>
        </w:rPr>
        <w:t xml:space="preserve"> имеют отношение и к иным рискам основной и управленческой деятельности </w:t>
      </w:r>
      <w:r w:rsidR="00345F38">
        <w:rPr>
          <w:szCs w:val="24"/>
        </w:rPr>
        <w:t>Службы</w:t>
      </w:r>
      <w:r w:rsidRPr="00345F38">
        <w:rPr>
          <w:szCs w:val="24"/>
        </w:rPr>
        <w:t>.</w:t>
      </w:r>
    </w:p>
    <w:p w:rsidR="00D62D63" w:rsidRPr="00123EE9" w:rsidRDefault="00C043A4" w:rsidP="00B34358">
      <w:pPr>
        <w:spacing w:line="23" w:lineRule="atLeast"/>
        <w:ind w:firstLine="709"/>
        <w:rPr>
          <w:szCs w:val="24"/>
        </w:rPr>
      </w:pPr>
      <w:r>
        <w:rPr>
          <w:szCs w:val="24"/>
        </w:rPr>
        <w:t xml:space="preserve">Требования Политики </w:t>
      </w:r>
      <w:r w:rsidR="00D62D63" w:rsidRPr="00123EE9">
        <w:rPr>
          <w:szCs w:val="24"/>
        </w:rPr>
        <w:t xml:space="preserve">информационной безопасности </w:t>
      </w:r>
      <w:r w:rsidR="00D304AB">
        <w:rPr>
          <w:szCs w:val="24"/>
        </w:rPr>
        <w:t>Службы</w:t>
      </w:r>
      <w:r w:rsidR="00D62D63" w:rsidRPr="00123EE9">
        <w:rPr>
          <w:szCs w:val="24"/>
        </w:rPr>
        <w:t xml:space="preserve"> должны неукоснительно соблюдаться </w:t>
      </w:r>
      <w:r w:rsidR="00D304AB">
        <w:rPr>
          <w:szCs w:val="24"/>
        </w:rPr>
        <w:t>всеми сотрудниками Службы</w:t>
      </w:r>
      <w:r w:rsidR="00D62D63" w:rsidRPr="00123EE9">
        <w:rPr>
          <w:szCs w:val="24"/>
        </w:rPr>
        <w:t xml:space="preserve"> и другими сторонами как это определяется </w:t>
      </w:r>
      <w:r w:rsidR="00D62D63" w:rsidRPr="00123EE9">
        <w:rPr>
          <w:szCs w:val="24"/>
        </w:rPr>
        <w:lastRenderedPageBreak/>
        <w:t xml:space="preserve">положениями внутренних нормативных документов </w:t>
      </w:r>
      <w:r w:rsidR="00D304AB">
        <w:rPr>
          <w:szCs w:val="24"/>
        </w:rPr>
        <w:t>Службы</w:t>
      </w:r>
      <w:r w:rsidR="00D62D63" w:rsidRPr="00123EE9">
        <w:rPr>
          <w:szCs w:val="24"/>
        </w:rPr>
        <w:t>, а также требованиями договоров и согла</w:t>
      </w:r>
      <w:r w:rsidR="00D304AB">
        <w:rPr>
          <w:szCs w:val="24"/>
        </w:rPr>
        <w:t>шений, стороной которых Служба является</w:t>
      </w:r>
      <w:r w:rsidR="00D62D63" w:rsidRPr="00123EE9">
        <w:rPr>
          <w:szCs w:val="24"/>
        </w:rPr>
        <w:t>.</w:t>
      </w:r>
    </w:p>
    <w:p w:rsidR="00D62D63" w:rsidRPr="00123EE9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Настоящая Политика распространяется на </w:t>
      </w:r>
      <w:r w:rsidR="00D304AB">
        <w:rPr>
          <w:szCs w:val="24"/>
        </w:rPr>
        <w:t xml:space="preserve">процессы обработки информации в Службе </w:t>
      </w:r>
      <w:r w:rsidRPr="00123EE9">
        <w:rPr>
          <w:szCs w:val="24"/>
        </w:rPr>
        <w:t xml:space="preserve">и обязательна для применения всеми сотрудниками и руководством </w:t>
      </w:r>
      <w:r w:rsidR="00D304AB">
        <w:rPr>
          <w:szCs w:val="24"/>
        </w:rPr>
        <w:t>Службы</w:t>
      </w:r>
      <w:r w:rsidRPr="00123EE9">
        <w:rPr>
          <w:szCs w:val="24"/>
        </w:rPr>
        <w:t xml:space="preserve">, а также пользователями </w:t>
      </w:r>
      <w:r w:rsidR="00D304AB">
        <w:rPr>
          <w:szCs w:val="24"/>
        </w:rPr>
        <w:t xml:space="preserve">ее </w:t>
      </w:r>
      <w:r w:rsidRPr="00123EE9">
        <w:rPr>
          <w:szCs w:val="24"/>
        </w:rPr>
        <w:t>информационных ресурсов.</w:t>
      </w:r>
    </w:p>
    <w:p w:rsidR="00D62D63" w:rsidRPr="00123EE9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Положения настоящей Политики должны быть учтены при разработке политик информационной безопасности в </w:t>
      </w:r>
      <w:r w:rsidR="00A505CD">
        <w:rPr>
          <w:szCs w:val="24"/>
        </w:rPr>
        <w:t>филиалах и представительствах Службы</w:t>
      </w:r>
      <w:r w:rsidRPr="00123EE9">
        <w:rPr>
          <w:szCs w:val="24"/>
        </w:rPr>
        <w:t>.</w:t>
      </w:r>
    </w:p>
    <w:p w:rsidR="00D62D63" w:rsidRPr="00123EE9" w:rsidRDefault="00D62D63" w:rsidP="00B34358">
      <w:pPr>
        <w:spacing w:line="23" w:lineRule="atLeast"/>
        <w:ind w:firstLine="709"/>
        <w:rPr>
          <w:szCs w:val="24"/>
        </w:rPr>
      </w:pPr>
      <w:r w:rsidRPr="00123EE9">
        <w:rPr>
          <w:szCs w:val="24"/>
        </w:rPr>
        <w:t xml:space="preserve">Настоящая Политика является </w:t>
      </w:r>
      <w:r w:rsidR="00A505CD">
        <w:rPr>
          <w:szCs w:val="24"/>
        </w:rPr>
        <w:t xml:space="preserve">основополагающим документом </w:t>
      </w:r>
      <w:r w:rsidRPr="00123EE9">
        <w:rPr>
          <w:szCs w:val="24"/>
        </w:rPr>
        <w:t xml:space="preserve">по ИБ </w:t>
      </w:r>
      <w:r w:rsidR="00A505CD">
        <w:rPr>
          <w:szCs w:val="24"/>
        </w:rPr>
        <w:t>в Службе</w:t>
      </w:r>
      <w:r w:rsidRPr="00123EE9">
        <w:rPr>
          <w:szCs w:val="24"/>
        </w:rPr>
        <w:t>.</w:t>
      </w:r>
    </w:p>
    <w:p w:rsidR="00D62D63" w:rsidRPr="00123EE9" w:rsidRDefault="00D62D63" w:rsidP="00B34358">
      <w:pPr>
        <w:spacing w:line="23" w:lineRule="atLeast"/>
        <w:ind w:firstLine="709"/>
        <w:rPr>
          <w:iCs/>
          <w:szCs w:val="24"/>
        </w:rPr>
      </w:pPr>
      <w:r w:rsidRPr="00123EE9">
        <w:rPr>
          <w:szCs w:val="24"/>
        </w:rPr>
        <w:t>Документ</w:t>
      </w:r>
      <w:r w:rsidR="00A505CD">
        <w:rPr>
          <w:szCs w:val="24"/>
        </w:rPr>
        <w:t>ы</w:t>
      </w:r>
      <w:r w:rsidRPr="00123EE9">
        <w:rPr>
          <w:szCs w:val="24"/>
        </w:rPr>
        <w:t>, детализирующи</w:t>
      </w:r>
      <w:r w:rsidR="00A505CD">
        <w:rPr>
          <w:szCs w:val="24"/>
        </w:rPr>
        <w:t>е</w:t>
      </w:r>
      <w:r w:rsidRPr="00123EE9">
        <w:rPr>
          <w:szCs w:val="24"/>
        </w:rPr>
        <w:t xml:space="preserve"> положения Политики применительно к одной или нескольким областям ИБ, видам и технологиям деятельности </w:t>
      </w:r>
      <w:r w:rsidR="00A505CD">
        <w:rPr>
          <w:szCs w:val="24"/>
        </w:rPr>
        <w:t>Службы</w:t>
      </w:r>
      <w:r w:rsidRPr="00123EE9">
        <w:rPr>
          <w:szCs w:val="24"/>
        </w:rPr>
        <w:t xml:space="preserve">, </w:t>
      </w:r>
      <w:r w:rsidR="00A505CD">
        <w:rPr>
          <w:szCs w:val="24"/>
        </w:rPr>
        <w:t>должны основываться на положениях настоящей Политики,</w:t>
      </w:r>
      <w:r w:rsidRPr="00123EE9">
        <w:rPr>
          <w:szCs w:val="24"/>
        </w:rPr>
        <w:t xml:space="preserve"> оформля</w:t>
      </w:r>
      <w:r w:rsidR="00A505CD">
        <w:rPr>
          <w:szCs w:val="24"/>
        </w:rPr>
        <w:t>ться</w:t>
      </w:r>
      <w:r w:rsidRPr="00123EE9">
        <w:rPr>
          <w:szCs w:val="24"/>
        </w:rPr>
        <w:t xml:space="preserve"> как отдельные внутренние нормативные документы </w:t>
      </w:r>
      <w:r w:rsidR="00A505CD">
        <w:rPr>
          <w:szCs w:val="24"/>
        </w:rPr>
        <w:t>Службы</w:t>
      </w:r>
      <w:r w:rsidRPr="00123EE9">
        <w:rPr>
          <w:szCs w:val="24"/>
        </w:rPr>
        <w:t>, разрабатыват</w:t>
      </w:r>
      <w:r w:rsidR="00A505CD">
        <w:rPr>
          <w:szCs w:val="24"/>
        </w:rPr>
        <w:t>ь</w:t>
      </w:r>
      <w:r w:rsidRPr="00123EE9">
        <w:rPr>
          <w:szCs w:val="24"/>
        </w:rPr>
        <w:t>ся</w:t>
      </w:r>
      <w:r w:rsidR="00A505CD">
        <w:rPr>
          <w:szCs w:val="24"/>
        </w:rPr>
        <w:t xml:space="preserve">, </w:t>
      </w:r>
      <w:r w:rsidRPr="00123EE9">
        <w:rPr>
          <w:szCs w:val="24"/>
        </w:rPr>
        <w:t>согласовыват</w:t>
      </w:r>
      <w:r w:rsidR="00A505CD">
        <w:rPr>
          <w:szCs w:val="24"/>
        </w:rPr>
        <w:t>ь</w:t>
      </w:r>
      <w:r w:rsidRPr="00123EE9">
        <w:rPr>
          <w:szCs w:val="24"/>
        </w:rPr>
        <w:t xml:space="preserve">ся </w:t>
      </w:r>
      <w:r w:rsidR="00A505CD">
        <w:rPr>
          <w:szCs w:val="24"/>
        </w:rPr>
        <w:t xml:space="preserve">и утверждаться </w:t>
      </w:r>
      <w:r w:rsidRPr="00123EE9">
        <w:rPr>
          <w:szCs w:val="24"/>
        </w:rPr>
        <w:t xml:space="preserve">в соответствии с установленным в </w:t>
      </w:r>
      <w:r w:rsidR="00A505CD">
        <w:rPr>
          <w:szCs w:val="24"/>
        </w:rPr>
        <w:t>Службе</w:t>
      </w:r>
      <w:r w:rsidRPr="00123EE9">
        <w:rPr>
          <w:szCs w:val="24"/>
        </w:rPr>
        <w:t xml:space="preserve"> порядком.</w:t>
      </w:r>
    </w:p>
    <w:p w:rsidR="000848BA" w:rsidRPr="00123EE9" w:rsidRDefault="000848BA" w:rsidP="00123EE9">
      <w:pPr>
        <w:pStyle w:val="1"/>
        <w:ind w:left="0" w:firstLine="0"/>
      </w:pPr>
      <w:r w:rsidRPr="00123EE9">
        <w:rPr>
          <w:szCs w:val="24"/>
        </w:rPr>
        <w:br w:type="page"/>
      </w:r>
      <w:bookmarkStart w:id="6" w:name="_Toc378182641"/>
      <w:r w:rsidR="00C51D76" w:rsidRPr="00123EE9">
        <w:lastRenderedPageBreak/>
        <w:t>Описание объект</w:t>
      </w:r>
      <w:r w:rsidR="009958C8">
        <w:t>ов</w:t>
      </w:r>
      <w:r w:rsidR="00C51D76" w:rsidRPr="00123EE9">
        <w:t xml:space="preserve"> защиты</w:t>
      </w:r>
      <w:bookmarkEnd w:id="6"/>
    </w:p>
    <w:p w:rsidR="00C51D76" w:rsidRPr="00123EE9" w:rsidRDefault="00C51D76" w:rsidP="00123EE9">
      <w:pPr>
        <w:ind w:firstLine="709"/>
      </w:pPr>
      <w:r w:rsidRPr="00123EE9">
        <w:t xml:space="preserve">Основными объектами защиты системы информационной безопасности в </w:t>
      </w:r>
      <w:r w:rsidR="006D4155">
        <w:t>Службе</w:t>
      </w:r>
      <w:r w:rsidRPr="00123EE9">
        <w:t xml:space="preserve"> являются:</w:t>
      </w:r>
    </w:p>
    <w:p w:rsidR="00C51D76" w:rsidRPr="006D4155" w:rsidRDefault="00C51D76" w:rsidP="006D4155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D4155">
        <w:rPr>
          <w:szCs w:val="24"/>
        </w:rPr>
        <w:t xml:space="preserve">информационные ресурсы, содержащие персональные данные физических лиц, сведения ограниченного распространения, а также открыто распространяемая информация, необходимая для работы </w:t>
      </w:r>
      <w:r w:rsidR="006D4155" w:rsidRPr="006D4155">
        <w:rPr>
          <w:szCs w:val="24"/>
        </w:rPr>
        <w:t>Службы</w:t>
      </w:r>
      <w:r w:rsidRPr="006D4155">
        <w:rPr>
          <w:szCs w:val="24"/>
        </w:rPr>
        <w:t>, независимо от формы и вида ее представления;</w:t>
      </w:r>
    </w:p>
    <w:p w:rsidR="00C51D76" w:rsidRPr="006D4155" w:rsidRDefault="00C51D76" w:rsidP="006D4155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D4155">
        <w:rPr>
          <w:szCs w:val="24"/>
        </w:rPr>
        <w:t xml:space="preserve">сотрудники </w:t>
      </w:r>
      <w:r w:rsidR="006D4155">
        <w:rPr>
          <w:szCs w:val="24"/>
        </w:rPr>
        <w:t>Службы</w:t>
      </w:r>
      <w:r w:rsidRPr="006D4155">
        <w:rPr>
          <w:szCs w:val="24"/>
        </w:rPr>
        <w:t xml:space="preserve">, являющиеся разработчиками и пользователями информационных систем </w:t>
      </w:r>
      <w:r w:rsidR="006D4155">
        <w:rPr>
          <w:szCs w:val="24"/>
        </w:rPr>
        <w:t>Службы</w:t>
      </w:r>
      <w:r w:rsidRPr="006D4155">
        <w:rPr>
          <w:szCs w:val="24"/>
        </w:rPr>
        <w:t>;</w:t>
      </w:r>
    </w:p>
    <w:p w:rsidR="00C51D76" w:rsidRPr="006D4155" w:rsidRDefault="00C51D76" w:rsidP="006D4155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D4155">
        <w:rPr>
          <w:szCs w:val="24"/>
        </w:rPr>
        <w:t>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размещены такие системы.</w:t>
      </w:r>
    </w:p>
    <w:p w:rsidR="00EF055D" w:rsidRPr="00123EE9" w:rsidRDefault="00EF055D">
      <w:pPr>
        <w:contextualSpacing w:val="0"/>
        <w:jc w:val="left"/>
        <w:rPr>
          <w:b/>
          <w:bCs/>
          <w:caps/>
          <w:szCs w:val="27"/>
        </w:rPr>
      </w:pPr>
      <w:r w:rsidRPr="00123EE9">
        <w:br w:type="page"/>
      </w:r>
    </w:p>
    <w:p w:rsidR="00DA3568" w:rsidRPr="00123EE9" w:rsidRDefault="00C51D76" w:rsidP="00123EE9">
      <w:pPr>
        <w:pStyle w:val="1"/>
      </w:pPr>
      <w:bookmarkStart w:id="7" w:name="_Toc378182642"/>
      <w:r w:rsidRPr="00123EE9">
        <w:lastRenderedPageBreak/>
        <w:t>Цели и задачи деятельности по обеспечению</w:t>
      </w:r>
      <w:r w:rsidRPr="00123EE9">
        <w:br/>
        <w:t>информационной безопасности</w:t>
      </w:r>
      <w:bookmarkEnd w:id="7"/>
    </w:p>
    <w:p w:rsidR="00C51D76" w:rsidRPr="00123EE9" w:rsidRDefault="00C51D76" w:rsidP="00C51D76">
      <w:pPr>
        <w:pStyle w:val="aa"/>
        <w:tabs>
          <w:tab w:val="left" w:pos="-15593"/>
        </w:tabs>
        <w:autoSpaceDE w:val="0"/>
        <w:autoSpaceDN w:val="0"/>
        <w:adjustRightInd w:val="0"/>
        <w:ind w:left="0" w:firstLine="709"/>
      </w:pPr>
      <w:r w:rsidRPr="00123EE9">
        <w:t xml:space="preserve">Целью деятельности по обеспечению информационной безопасности </w:t>
      </w:r>
      <w:r w:rsidR="00A14D20">
        <w:t>Службы</w:t>
      </w:r>
      <w:r w:rsidRPr="00123EE9">
        <w:t xml:space="preserve"> является снижение угроз информационной безопасности до приемлемого для </w:t>
      </w:r>
      <w:r w:rsidR="00A14D20">
        <w:t>Службы</w:t>
      </w:r>
      <w:r w:rsidRPr="00123EE9">
        <w:t xml:space="preserve"> уровня.</w:t>
      </w:r>
    </w:p>
    <w:p w:rsidR="00C51D76" w:rsidRPr="00A14D20" w:rsidRDefault="00C51D76" w:rsidP="00C51D76">
      <w:pPr>
        <w:pStyle w:val="aa"/>
        <w:tabs>
          <w:tab w:val="left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A14D20">
        <w:rPr>
          <w:szCs w:val="24"/>
        </w:rPr>
        <w:t xml:space="preserve">Основные задачи деятельности по обеспечению информационной безопасности </w:t>
      </w:r>
      <w:r w:rsidR="00A14D20" w:rsidRPr="00A14D20">
        <w:rPr>
          <w:szCs w:val="24"/>
        </w:rPr>
        <w:t>Службы</w:t>
      </w:r>
      <w:r w:rsidRPr="00A14D20">
        <w:rPr>
          <w:szCs w:val="24"/>
        </w:rPr>
        <w:t>:</w:t>
      </w:r>
    </w:p>
    <w:p w:rsidR="00C51D76" w:rsidRPr="00A14D20" w:rsidRDefault="00C51D76" w:rsidP="00A14D2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A14D20">
        <w:rPr>
          <w:szCs w:val="24"/>
        </w:rPr>
        <w:t>выявление потенциальных угроз информационной безопасности и уязвимостей объектов защиты;</w:t>
      </w:r>
    </w:p>
    <w:p w:rsidR="00C51D76" w:rsidRPr="00A14D20" w:rsidRDefault="00C51D76" w:rsidP="00A14D2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A14D20">
        <w:rPr>
          <w:szCs w:val="24"/>
        </w:rPr>
        <w:t>предотвращение инцидентов информационной безопасности;</w:t>
      </w:r>
    </w:p>
    <w:p w:rsidR="00C51D76" w:rsidRPr="00123EE9" w:rsidRDefault="00C51D76" w:rsidP="00A14D2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A14D20">
        <w:rPr>
          <w:szCs w:val="24"/>
        </w:rPr>
        <w:t xml:space="preserve">исключение </w:t>
      </w:r>
      <w:r w:rsidR="00DD7B47" w:rsidRPr="00A14D20">
        <w:rPr>
          <w:szCs w:val="24"/>
        </w:rPr>
        <w:t>угроз</w:t>
      </w:r>
      <w:r w:rsidR="00DD7B47">
        <w:rPr>
          <w:szCs w:val="24"/>
        </w:rPr>
        <w:t xml:space="preserve"> информационной безопасности</w:t>
      </w:r>
      <w:r w:rsidR="00DD7B47" w:rsidRPr="00A14D20">
        <w:rPr>
          <w:szCs w:val="24"/>
        </w:rPr>
        <w:t xml:space="preserve"> </w:t>
      </w:r>
      <w:r w:rsidRPr="00A14D20">
        <w:rPr>
          <w:szCs w:val="24"/>
        </w:rPr>
        <w:t>либо минимизация</w:t>
      </w:r>
      <w:r w:rsidR="00DD7B47">
        <w:rPr>
          <w:szCs w:val="24"/>
        </w:rPr>
        <w:t xml:space="preserve"> вероятности их возникновения</w:t>
      </w:r>
      <w:r w:rsidRPr="00A14D20">
        <w:rPr>
          <w:szCs w:val="24"/>
        </w:rPr>
        <w:t>.</w:t>
      </w:r>
    </w:p>
    <w:p w:rsidR="0003075F" w:rsidRPr="00123EE9" w:rsidRDefault="0003075F" w:rsidP="00BB199B">
      <w:pPr>
        <w:rPr>
          <w:szCs w:val="24"/>
        </w:rPr>
      </w:pPr>
      <w:r w:rsidRPr="00123EE9">
        <w:rPr>
          <w:b/>
          <w:szCs w:val="24"/>
        </w:rPr>
        <w:br w:type="page"/>
      </w:r>
    </w:p>
    <w:p w:rsidR="00DA3568" w:rsidRPr="00123EE9" w:rsidRDefault="00C51D76" w:rsidP="00123EE9">
      <w:pPr>
        <w:pStyle w:val="1"/>
      </w:pPr>
      <w:bookmarkStart w:id="8" w:name="_Toc378182643"/>
      <w:r w:rsidRPr="00123EE9">
        <w:lastRenderedPageBreak/>
        <w:t>Угрозы информационной безопасности</w:t>
      </w:r>
      <w:bookmarkEnd w:id="8"/>
    </w:p>
    <w:p w:rsidR="00CB2B4D" w:rsidRPr="00123EE9" w:rsidRDefault="00CB2B4D" w:rsidP="00CB2B4D">
      <w:pPr>
        <w:ind w:firstLine="709"/>
        <w:rPr>
          <w:iCs/>
          <w:szCs w:val="24"/>
        </w:rPr>
      </w:pPr>
      <w:r w:rsidRPr="00123EE9">
        <w:rPr>
          <w:iCs/>
          <w:szCs w:val="24"/>
        </w:rPr>
        <w:t xml:space="preserve">Все множество потенциальных угроз </w:t>
      </w:r>
      <w:r w:rsidR="00E35532">
        <w:rPr>
          <w:iCs/>
          <w:szCs w:val="24"/>
        </w:rPr>
        <w:t>ИБ</w:t>
      </w:r>
      <w:r w:rsidRPr="00123EE9">
        <w:rPr>
          <w:iCs/>
          <w:szCs w:val="24"/>
        </w:rPr>
        <w:t xml:space="preserve"> делится на три класса по природе их возникновения: антропогенные, техноге</w:t>
      </w:r>
      <w:r w:rsidR="00A14D20">
        <w:rPr>
          <w:iCs/>
          <w:szCs w:val="24"/>
        </w:rPr>
        <w:t>нные и природные</w:t>
      </w:r>
      <w:r w:rsidRPr="00123EE9">
        <w:rPr>
          <w:iCs/>
          <w:szCs w:val="24"/>
        </w:rPr>
        <w:t>.</w:t>
      </w:r>
    </w:p>
    <w:p w:rsidR="00CB2B4D" w:rsidRPr="00CB2B4D" w:rsidRDefault="00CE3974" w:rsidP="00CB2B4D">
      <w:pPr>
        <w:ind w:firstLine="709"/>
        <w:rPr>
          <w:iCs/>
          <w:szCs w:val="24"/>
        </w:rPr>
      </w:pPr>
      <w:r>
        <w:rPr>
          <w:iCs/>
          <w:szCs w:val="24"/>
        </w:rPr>
        <w:t xml:space="preserve">7.1. </w:t>
      </w:r>
      <w:r w:rsidR="00CB2B4D" w:rsidRPr="00123EE9">
        <w:rPr>
          <w:iCs/>
          <w:szCs w:val="24"/>
        </w:rPr>
        <w:t>Возникновение антропогенных угроз обусловлено деятельностью человека. Среди них можно выделить угрозы, возникающие вследствие как непреднамеренных (неумышленных) действий: угрозы, вызванные ошибками в проектировании информационной системы и ее элементов, ошибками в действиях персонала и т.</w:t>
      </w:r>
      <w:r>
        <w:rPr>
          <w:iCs/>
          <w:szCs w:val="24"/>
        </w:rPr>
        <w:t>д</w:t>
      </w:r>
      <w:r w:rsidR="00CB2B4D" w:rsidRPr="00123EE9">
        <w:rPr>
          <w:iCs/>
          <w:szCs w:val="24"/>
        </w:rPr>
        <w:t>., так и угрозы, возникающие в силу умышленных действий</w:t>
      </w:r>
      <w:r w:rsidR="00CB2B4D" w:rsidRPr="00CB2B4D">
        <w:rPr>
          <w:iCs/>
          <w:szCs w:val="24"/>
        </w:rPr>
        <w:t>, связанные с корыстными, идейными или иными устремлениями людей.</w:t>
      </w:r>
    </w:p>
    <w:p w:rsidR="00F61B47" w:rsidRDefault="00CB2B4D" w:rsidP="00CB2B4D">
      <w:pPr>
        <w:ind w:firstLine="709"/>
        <w:rPr>
          <w:iCs/>
          <w:szCs w:val="24"/>
        </w:rPr>
      </w:pPr>
      <w:r w:rsidRPr="00CB2B4D">
        <w:rPr>
          <w:iCs/>
          <w:szCs w:val="24"/>
        </w:rPr>
        <w:t xml:space="preserve">К антропогенным угрозам относятся угрозы, </w:t>
      </w:r>
      <w:r w:rsidR="00CE3974">
        <w:rPr>
          <w:iCs/>
          <w:szCs w:val="24"/>
        </w:rPr>
        <w:t>которые могут быть связаны</w:t>
      </w:r>
      <w:r w:rsidRPr="00CB2B4D">
        <w:rPr>
          <w:iCs/>
          <w:szCs w:val="24"/>
        </w:rPr>
        <w:t xml:space="preserve"> с</w:t>
      </w:r>
      <w:r w:rsidR="00F61B47">
        <w:rPr>
          <w:iCs/>
          <w:szCs w:val="24"/>
        </w:rPr>
        <w:t>:</w:t>
      </w:r>
    </w:p>
    <w:p w:rsidR="00F61B47" w:rsidRDefault="00CB2B4D" w:rsidP="00F61B47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F61B47">
        <w:rPr>
          <w:szCs w:val="24"/>
        </w:rPr>
        <w:t xml:space="preserve">нестабильностью и противоречивостью требований регуляторов деятельности </w:t>
      </w:r>
      <w:r w:rsidR="00CE3974" w:rsidRPr="00F61B47">
        <w:rPr>
          <w:szCs w:val="24"/>
        </w:rPr>
        <w:t>Службы</w:t>
      </w:r>
      <w:r w:rsidR="00F61B47">
        <w:rPr>
          <w:szCs w:val="24"/>
        </w:rPr>
        <w:t xml:space="preserve"> и контрольных органов,</w:t>
      </w:r>
    </w:p>
    <w:p w:rsidR="00F61B47" w:rsidRDefault="00CB2B4D" w:rsidP="00F61B47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F61B47">
        <w:rPr>
          <w:szCs w:val="24"/>
        </w:rPr>
        <w:t xml:space="preserve">с </w:t>
      </w:r>
      <w:r w:rsidR="002B53CE" w:rsidRPr="00F61B47">
        <w:rPr>
          <w:szCs w:val="24"/>
        </w:rPr>
        <w:t xml:space="preserve">несогласованностью </w:t>
      </w:r>
      <w:r w:rsidRPr="00F61B47">
        <w:rPr>
          <w:szCs w:val="24"/>
        </w:rPr>
        <w:t>действи</w:t>
      </w:r>
      <w:r w:rsidR="002B53CE" w:rsidRPr="00F61B47">
        <w:rPr>
          <w:szCs w:val="24"/>
        </w:rPr>
        <w:t>й</w:t>
      </w:r>
      <w:r w:rsidRPr="00F61B47">
        <w:rPr>
          <w:szCs w:val="24"/>
        </w:rPr>
        <w:t xml:space="preserve"> в руководстве и управлении</w:t>
      </w:r>
      <w:r w:rsidR="002B53CE" w:rsidRPr="00F61B47">
        <w:rPr>
          <w:szCs w:val="24"/>
        </w:rPr>
        <w:t xml:space="preserve"> Службой</w:t>
      </w:r>
      <w:r w:rsidRPr="00F61B47">
        <w:rPr>
          <w:szCs w:val="24"/>
        </w:rPr>
        <w:t>,</w:t>
      </w:r>
    </w:p>
    <w:p w:rsidR="00F61B47" w:rsidRDefault="00CB2B4D" w:rsidP="00F61B47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F61B47">
        <w:rPr>
          <w:szCs w:val="24"/>
        </w:rPr>
        <w:t xml:space="preserve">неадекватными целям </w:t>
      </w:r>
      <w:r w:rsidR="002B53CE" w:rsidRPr="00F61B47">
        <w:rPr>
          <w:szCs w:val="24"/>
        </w:rPr>
        <w:t>по отношению к</w:t>
      </w:r>
      <w:r w:rsidRPr="00F61B47">
        <w:rPr>
          <w:szCs w:val="24"/>
        </w:rPr>
        <w:t xml:space="preserve"> </w:t>
      </w:r>
      <w:r w:rsidR="00F61B47">
        <w:rPr>
          <w:szCs w:val="24"/>
        </w:rPr>
        <w:t xml:space="preserve">той или иной </w:t>
      </w:r>
      <w:r w:rsidRPr="00F61B47">
        <w:rPr>
          <w:szCs w:val="24"/>
        </w:rPr>
        <w:t>сложивш</w:t>
      </w:r>
      <w:r w:rsidR="002B53CE" w:rsidRPr="00F61B47">
        <w:rPr>
          <w:szCs w:val="24"/>
        </w:rPr>
        <w:t>ейся ситуации</w:t>
      </w:r>
    </w:p>
    <w:p w:rsidR="00CB2B4D" w:rsidRPr="00F61B47" w:rsidRDefault="00CB2B4D" w:rsidP="00F61B47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F61B47">
        <w:rPr>
          <w:szCs w:val="24"/>
        </w:rPr>
        <w:t>с потребляемыми услугами, с человеческим фактором.</w:t>
      </w:r>
    </w:p>
    <w:p w:rsidR="00CB2B4D" w:rsidRPr="00CB2B4D" w:rsidRDefault="00CE3974" w:rsidP="00CB2B4D">
      <w:pPr>
        <w:ind w:firstLine="709"/>
        <w:rPr>
          <w:iCs/>
          <w:szCs w:val="24"/>
        </w:rPr>
      </w:pPr>
      <w:r>
        <w:rPr>
          <w:iCs/>
          <w:szCs w:val="24"/>
        </w:rPr>
        <w:t xml:space="preserve">7.2. </w:t>
      </w:r>
      <w:r w:rsidR="00CB2B4D" w:rsidRPr="00CB2B4D">
        <w:rPr>
          <w:iCs/>
          <w:szCs w:val="24"/>
        </w:rPr>
        <w:t>Возникновение техногенных угроз обусловлено воздействиями на объект угрозы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объективных физических процессов техногенного характера, технического состояния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окружения объекта угрозы или его самого, не обусловленных напрямую деятельностью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человека.</w:t>
      </w:r>
    </w:p>
    <w:p w:rsidR="00CB2B4D" w:rsidRPr="00CB2B4D" w:rsidRDefault="00CB2B4D" w:rsidP="00CB2B4D">
      <w:pPr>
        <w:ind w:firstLine="709"/>
        <w:rPr>
          <w:iCs/>
          <w:szCs w:val="24"/>
        </w:rPr>
      </w:pPr>
      <w:r w:rsidRPr="00CB2B4D">
        <w:rPr>
          <w:iCs/>
          <w:szCs w:val="24"/>
        </w:rPr>
        <w:t>К техногенным угрозам могут быть отнесены сбои, в том числе в работе, или разрушение</w:t>
      </w:r>
      <w:r>
        <w:rPr>
          <w:iCs/>
          <w:szCs w:val="24"/>
        </w:rPr>
        <w:t xml:space="preserve"> </w:t>
      </w:r>
      <w:r w:rsidRPr="00CB2B4D">
        <w:rPr>
          <w:iCs/>
          <w:szCs w:val="24"/>
        </w:rPr>
        <w:t>систем, созданных человеком.</w:t>
      </w:r>
    </w:p>
    <w:p w:rsidR="00CB2B4D" w:rsidRDefault="00CE3974" w:rsidP="00CB2B4D">
      <w:pPr>
        <w:ind w:firstLine="709"/>
        <w:rPr>
          <w:iCs/>
          <w:szCs w:val="24"/>
        </w:rPr>
      </w:pPr>
      <w:r>
        <w:rPr>
          <w:iCs/>
          <w:szCs w:val="24"/>
        </w:rPr>
        <w:t xml:space="preserve">7.3 </w:t>
      </w:r>
      <w:r w:rsidR="00CB2B4D" w:rsidRPr="00CB2B4D">
        <w:rPr>
          <w:iCs/>
          <w:szCs w:val="24"/>
        </w:rPr>
        <w:t>Возникновение естественных (природных) угроз обусловлено воздействиями на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объект угрозы объективных физических процессов природного характера, стихийных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природных явлений, состояний физической среды, не обусловленных напрямую деятельностью</w:t>
      </w:r>
      <w:r w:rsidR="00CB2B4D">
        <w:rPr>
          <w:iCs/>
          <w:szCs w:val="24"/>
        </w:rPr>
        <w:t xml:space="preserve"> </w:t>
      </w:r>
      <w:r w:rsidR="00CB2B4D" w:rsidRPr="00CB2B4D">
        <w:rPr>
          <w:iCs/>
          <w:szCs w:val="24"/>
        </w:rPr>
        <w:t>человека.</w:t>
      </w:r>
    </w:p>
    <w:p w:rsidR="00CB2B4D" w:rsidRPr="00CB2B4D" w:rsidRDefault="00CB2B4D" w:rsidP="00CB2B4D">
      <w:pPr>
        <w:autoSpaceDE w:val="0"/>
        <w:autoSpaceDN w:val="0"/>
        <w:adjustRightInd w:val="0"/>
        <w:ind w:firstLine="709"/>
        <w:contextualSpacing w:val="0"/>
        <w:rPr>
          <w:iCs/>
          <w:szCs w:val="24"/>
        </w:rPr>
      </w:pPr>
      <w:r>
        <w:rPr>
          <w:rFonts w:ascii="TimesNewRomanPSMT" w:eastAsia="Calibri" w:hAnsi="TimesNewRomanPSMT" w:cs="TimesNewRomanPSMT"/>
          <w:szCs w:val="24"/>
        </w:rPr>
        <w:t>К естественным (природным) угрозам относятся угрозы метеорологические, атмо</w:t>
      </w:r>
      <w:r w:rsidRPr="00CB2B4D">
        <w:rPr>
          <w:iCs/>
          <w:szCs w:val="24"/>
        </w:rPr>
        <w:t>сферные, геофизические, геомагнитные и пр., включая экстремальные климатические</w:t>
      </w:r>
      <w:r>
        <w:rPr>
          <w:iCs/>
          <w:szCs w:val="24"/>
        </w:rPr>
        <w:t xml:space="preserve"> </w:t>
      </w:r>
      <w:r w:rsidRPr="00CB2B4D">
        <w:rPr>
          <w:iCs/>
          <w:szCs w:val="24"/>
        </w:rPr>
        <w:t>условия,</w:t>
      </w:r>
      <w:r>
        <w:rPr>
          <w:iCs/>
          <w:szCs w:val="24"/>
        </w:rPr>
        <w:t xml:space="preserve"> </w:t>
      </w:r>
      <w:r w:rsidRPr="00CB2B4D">
        <w:rPr>
          <w:iCs/>
          <w:szCs w:val="24"/>
        </w:rPr>
        <w:t>метеорологические явления, стихийные бедствия.</w:t>
      </w:r>
    </w:p>
    <w:p w:rsidR="00CB2B4D" w:rsidRDefault="00CB2B4D" w:rsidP="00CB2B4D">
      <w:pPr>
        <w:ind w:firstLine="709"/>
        <w:rPr>
          <w:iCs/>
          <w:szCs w:val="24"/>
        </w:rPr>
      </w:pPr>
      <w:r w:rsidRPr="00CB2B4D">
        <w:rPr>
          <w:iCs/>
          <w:szCs w:val="24"/>
        </w:rPr>
        <w:t xml:space="preserve">Источники угроз по отношению к инфраструктуре </w:t>
      </w:r>
      <w:r w:rsidR="00CE3974">
        <w:rPr>
          <w:iCs/>
          <w:szCs w:val="24"/>
        </w:rPr>
        <w:t>Службы</w:t>
      </w:r>
      <w:r w:rsidRPr="00CB2B4D">
        <w:rPr>
          <w:iCs/>
          <w:szCs w:val="24"/>
        </w:rPr>
        <w:t xml:space="preserve"> могут быть как внешними, так</w:t>
      </w:r>
      <w:r>
        <w:rPr>
          <w:iCs/>
          <w:szCs w:val="24"/>
        </w:rPr>
        <w:t xml:space="preserve"> </w:t>
      </w:r>
      <w:r w:rsidRPr="00CB2B4D">
        <w:rPr>
          <w:iCs/>
          <w:szCs w:val="24"/>
        </w:rPr>
        <w:t>и внутренними.</w:t>
      </w:r>
    </w:p>
    <w:p w:rsidR="00CB2B4D" w:rsidRDefault="009A3657" w:rsidP="003257CD">
      <w:pPr>
        <w:ind w:firstLine="709"/>
        <w:rPr>
          <w:iCs/>
          <w:szCs w:val="24"/>
          <w:highlight w:val="green"/>
        </w:rPr>
      </w:pPr>
      <w:r>
        <w:rPr>
          <w:iCs/>
          <w:szCs w:val="24"/>
        </w:rPr>
        <w:t>П</w:t>
      </w:r>
      <w:r w:rsidR="00A14D20">
        <w:rPr>
          <w:iCs/>
          <w:szCs w:val="24"/>
        </w:rPr>
        <w:t xml:space="preserve">ри разработке систем (подсистем) </w:t>
      </w:r>
      <w:r w:rsidR="003257CD">
        <w:rPr>
          <w:iCs/>
          <w:szCs w:val="24"/>
        </w:rPr>
        <w:t>защиты информации</w:t>
      </w:r>
      <w:r w:rsidR="00A14D20">
        <w:rPr>
          <w:iCs/>
          <w:szCs w:val="24"/>
        </w:rPr>
        <w:t>, должны составляться документы, определяющие угрозы безопасности</w:t>
      </w:r>
      <w:r w:rsidR="003257CD">
        <w:rPr>
          <w:iCs/>
          <w:szCs w:val="24"/>
        </w:rPr>
        <w:t>,</w:t>
      </w:r>
      <w:r w:rsidR="00A14D20">
        <w:rPr>
          <w:iCs/>
          <w:szCs w:val="24"/>
        </w:rPr>
        <w:t xml:space="preserve"> </w:t>
      </w:r>
      <w:r w:rsidR="003257CD">
        <w:rPr>
          <w:iCs/>
          <w:szCs w:val="24"/>
        </w:rPr>
        <w:t xml:space="preserve">характерные для конкретного вида </w:t>
      </w:r>
      <w:r w:rsidR="00A14D20">
        <w:rPr>
          <w:iCs/>
          <w:szCs w:val="24"/>
        </w:rPr>
        <w:t>защищаемой информации</w:t>
      </w:r>
      <w:r w:rsidR="003257CD">
        <w:rPr>
          <w:iCs/>
          <w:szCs w:val="24"/>
        </w:rPr>
        <w:t>,</w:t>
      </w:r>
      <w:r w:rsidR="00A14D20">
        <w:rPr>
          <w:iCs/>
          <w:szCs w:val="24"/>
        </w:rPr>
        <w:t xml:space="preserve"> при ее обработке в информац</w:t>
      </w:r>
      <w:r w:rsidR="003257CD">
        <w:rPr>
          <w:iCs/>
          <w:szCs w:val="24"/>
        </w:rPr>
        <w:t>ионных системах Службы</w:t>
      </w:r>
      <w:r w:rsidR="00A14D20">
        <w:rPr>
          <w:iCs/>
          <w:szCs w:val="24"/>
        </w:rPr>
        <w:t>.</w:t>
      </w:r>
    </w:p>
    <w:p w:rsidR="00EC5EE2" w:rsidRPr="00123EE9" w:rsidRDefault="00EC5EE2" w:rsidP="00EC5EE2">
      <w:pPr>
        <w:rPr>
          <w:b/>
          <w:sz w:val="28"/>
          <w:szCs w:val="28"/>
        </w:rPr>
      </w:pPr>
      <w:r w:rsidRPr="00123EE9">
        <w:rPr>
          <w:b/>
          <w:sz w:val="28"/>
          <w:szCs w:val="28"/>
        </w:rPr>
        <w:br w:type="page"/>
      </w:r>
    </w:p>
    <w:p w:rsidR="00924B74" w:rsidRPr="00123EE9" w:rsidRDefault="00C05D6F" w:rsidP="00123EE9">
      <w:pPr>
        <w:pStyle w:val="1"/>
      </w:pPr>
      <w:bookmarkStart w:id="9" w:name="_Toc378182644"/>
      <w:r w:rsidRPr="00123EE9">
        <w:lastRenderedPageBreak/>
        <w:t>Модель нарушителя информационной безопасности</w:t>
      </w:r>
      <w:bookmarkEnd w:id="9"/>
    </w:p>
    <w:p w:rsidR="00C05D6F" w:rsidRPr="00123EE9" w:rsidRDefault="00C05D6F" w:rsidP="00C05D6F">
      <w:pPr>
        <w:ind w:firstLine="708"/>
        <w:rPr>
          <w:szCs w:val="24"/>
        </w:rPr>
      </w:pPr>
      <w:r w:rsidRPr="00123EE9">
        <w:rPr>
          <w:szCs w:val="24"/>
        </w:rPr>
        <w:t xml:space="preserve">По отношению к </w:t>
      </w:r>
      <w:r w:rsidR="00857E01">
        <w:rPr>
          <w:szCs w:val="24"/>
        </w:rPr>
        <w:t>Службе</w:t>
      </w:r>
      <w:r w:rsidRPr="00123EE9">
        <w:rPr>
          <w:szCs w:val="24"/>
        </w:rPr>
        <w:t xml:space="preserve"> нарушители</w:t>
      </w:r>
      <w:r w:rsidR="00E35532">
        <w:rPr>
          <w:szCs w:val="24"/>
        </w:rPr>
        <w:t xml:space="preserve"> ИБ</w:t>
      </w:r>
      <w:r w:rsidRPr="00123EE9">
        <w:rPr>
          <w:szCs w:val="24"/>
        </w:rPr>
        <w:t xml:space="preserve"> могут быть разделены на внешних и внутренних нарушителей.</w:t>
      </w:r>
    </w:p>
    <w:p w:rsidR="00C05D6F" w:rsidRPr="00123EE9" w:rsidRDefault="00857E01" w:rsidP="00C05D6F">
      <w:pPr>
        <w:ind w:firstLine="708"/>
        <w:rPr>
          <w:szCs w:val="24"/>
        </w:rPr>
      </w:pPr>
      <w:r>
        <w:rPr>
          <w:szCs w:val="24"/>
        </w:rPr>
        <w:t>8</w:t>
      </w:r>
      <w:r w:rsidR="00C05D6F" w:rsidRPr="00123EE9">
        <w:rPr>
          <w:szCs w:val="24"/>
        </w:rPr>
        <w:t>.1. Внутренние нарушители.</w:t>
      </w:r>
    </w:p>
    <w:p w:rsidR="00C05D6F" w:rsidRPr="00123EE9" w:rsidRDefault="00C05D6F" w:rsidP="00C05D6F">
      <w:pPr>
        <w:ind w:firstLine="708"/>
        <w:rPr>
          <w:szCs w:val="24"/>
        </w:rPr>
      </w:pPr>
      <w:r w:rsidRPr="00123EE9">
        <w:rPr>
          <w:szCs w:val="24"/>
        </w:rPr>
        <w:t xml:space="preserve">В качестве потенциальных внутренних нарушителей </w:t>
      </w:r>
      <w:r w:rsidR="00857E01">
        <w:rPr>
          <w:szCs w:val="24"/>
        </w:rPr>
        <w:t>Службой</w:t>
      </w:r>
      <w:r w:rsidRPr="00123EE9">
        <w:rPr>
          <w:szCs w:val="24"/>
        </w:rPr>
        <w:t xml:space="preserve"> рассматриваются: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зарегистрированные пользователи информационных систем </w:t>
      </w:r>
      <w:r w:rsidR="00857E01">
        <w:rPr>
          <w:szCs w:val="24"/>
        </w:rPr>
        <w:t>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сотрудники </w:t>
      </w:r>
      <w:r w:rsidR="00857E01">
        <w:rPr>
          <w:szCs w:val="24"/>
        </w:rPr>
        <w:t>Службы</w:t>
      </w:r>
      <w:r w:rsidRPr="00123EE9">
        <w:rPr>
          <w:szCs w:val="24"/>
        </w:rPr>
        <w:t xml:space="preserve">, не являющиеся зарегистрированными пользователями и не допущенные к ресурсам информационных систем </w:t>
      </w:r>
      <w:r w:rsidR="00857E01">
        <w:rPr>
          <w:szCs w:val="24"/>
        </w:rPr>
        <w:t>Службы</w:t>
      </w:r>
      <w:r w:rsidRPr="00123EE9">
        <w:rPr>
          <w:szCs w:val="24"/>
        </w:rPr>
        <w:t>, но имеющие доступ в здания и помещения</w:t>
      </w:r>
      <w:r w:rsidR="00857E01">
        <w:rPr>
          <w:szCs w:val="24"/>
        </w:rPr>
        <w:t xml:space="preserve"> 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персонал, обслуживающий технические средства </w:t>
      </w:r>
      <w:r w:rsidR="00857E01">
        <w:rPr>
          <w:szCs w:val="24"/>
        </w:rPr>
        <w:t>информационных систем 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сотрудники самостоятельных структурных подразделений </w:t>
      </w:r>
      <w:r w:rsidR="00857E01">
        <w:rPr>
          <w:szCs w:val="24"/>
        </w:rPr>
        <w:t>Службы</w:t>
      </w:r>
      <w:r w:rsidRPr="00123EE9">
        <w:rPr>
          <w:szCs w:val="24"/>
        </w:rPr>
        <w:t xml:space="preserve">, задействованные в разработке и сопровождении программного </w:t>
      </w:r>
      <w:r w:rsidR="00857E01">
        <w:rPr>
          <w:szCs w:val="24"/>
        </w:rPr>
        <w:t xml:space="preserve">и/или аппаратного </w:t>
      </w:r>
      <w:r w:rsidRPr="00123EE9">
        <w:rPr>
          <w:szCs w:val="24"/>
        </w:rPr>
        <w:t>обеспечения;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>руководители различных уровней.</w:t>
      </w:r>
    </w:p>
    <w:p w:rsidR="00C05D6F" w:rsidRPr="00123EE9" w:rsidRDefault="00857E01" w:rsidP="00C05D6F">
      <w:pPr>
        <w:ind w:firstLine="708"/>
        <w:rPr>
          <w:szCs w:val="24"/>
        </w:rPr>
      </w:pPr>
      <w:r>
        <w:rPr>
          <w:szCs w:val="24"/>
        </w:rPr>
        <w:t>8</w:t>
      </w:r>
      <w:r w:rsidR="00C05D6F" w:rsidRPr="00123EE9">
        <w:rPr>
          <w:szCs w:val="24"/>
        </w:rPr>
        <w:t>.2. Внешние нарушители.</w:t>
      </w:r>
    </w:p>
    <w:p w:rsidR="00C05D6F" w:rsidRPr="00123EE9" w:rsidRDefault="00C05D6F" w:rsidP="00C05D6F">
      <w:pPr>
        <w:ind w:firstLine="708"/>
        <w:rPr>
          <w:szCs w:val="24"/>
        </w:rPr>
      </w:pPr>
      <w:r w:rsidRPr="00123EE9">
        <w:rPr>
          <w:szCs w:val="24"/>
        </w:rPr>
        <w:t xml:space="preserve">В качестве потенциальных внешних нарушителей </w:t>
      </w:r>
      <w:r w:rsidR="00857E01">
        <w:rPr>
          <w:szCs w:val="24"/>
        </w:rPr>
        <w:t>Службой</w:t>
      </w:r>
      <w:r w:rsidRPr="00123EE9">
        <w:rPr>
          <w:szCs w:val="24"/>
        </w:rPr>
        <w:t xml:space="preserve"> рассматриваются: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бывшие сотрудники </w:t>
      </w:r>
      <w:r w:rsidR="00857E01">
        <w:rPr>
          <w:szCs w:val="24"/>
        </w:rPr>
        <w:t>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представители организаций, взаимодействующих по вопросам технического обеспечения </w:t>
      </w:r>
      <w:r w:rsidR="00857E01">
        <w:rPr>
          <w:szCs w:val="24"/>
        </w:rPr>
        <w:t>Службы</w:t>
      </w:r>
      <w:r w:rsidRPr="00123EE9">
        <w:rPr>
          <w:szCs w:val="24"/>
        </w:rPr>
        <w:t>;</w:t>
      </w:r>
    </w:p>
    <w:p w:rsidR="00C05D6F" w:rsidRPr="00123EE9" w:rsidRDefault="00857E01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лица, обратившиеся в Службу по вопросам, связанным с ее целевой деятельностью</w:t>
      </w:r>
      <w:r w:rsidR="00C05D6F"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посетители зданий и помещений </w:t>
      </w:r>
      <w:r w:rsidR="00857E01">
        <w:rPr>
          <w:szCs w:val="24"/>
        </w:rPr>
        <w:t>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члены преступных организаций, сотрудники </w:t>
      </w:r>
      <w:r w:rsidR="00857E01">
        <w:rPr>
          <w:szCs w:val="24"/>
        </w:rPr>
        <w:t xml:space="preserve">иностранных </w:t>
      </w:r>
      <w:r w:rsidRPr="00123EE9">
        <w:rPr>
          <w:szCs w:val="24"/>
        </w:rPr>
        <w:t xml:space="preserve">спецслужб или лица, действующие по их </w:t>
      </w:r>
      <w:r w:rsidR="00857E01">
        <w:rPr>
          <w:szCs w:val="24"/>
        </w:rPr>
        <w:t>поручению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лица, случайно или умышленно проникшие в информационную систему </w:t>
      </w:r>
      <w:r w:rsidR="00857E01">
        <w:rPr>
          <w:szCs w:val="24"/>
        </w:rPr>
        <w:t>Службы</w:t>
      </w:r>
      <w:r w:rsidRPr="00123EE9">
        <w:rPr>
          <w:szCs w:val="24"/>
        </w:rPr>
        <w:t xml:space="preserve"> из внешних телекоммуникационных сетей (</w:t>
      </w:r>
      <w:r w:rsidR="00857E01">
        <w:rPr>
          <w:szCs w:val="24"/>
        </w:rPr>
        <w:t>«</w:t>
      </w:r>
      <w:r w:rsidRPr="00123EE9">
        <w:rPr>
          <w:szCs w:val="24"/>
        </w:rPr>
        <w:t>хакеры</w:t>
      </w:r>
      <w:r w:rsidR="00857E01">
        <w:rPr>
          <w:szCs w:val="24"/>
        </w:rPr>
        <w:t>»</w:t>
      </w:r>
      <w:r w:rsidRPr="00123EE9">
        <w:rPr>
          <w:szCs w:val="24"/>
        </w:rPr>
        <w:t>).</w:t>
      </w:r>
    </w:p>
    <w:p w:rsidR="00C05D6F" w:rsidRPr="00123EE9" w:rsidRDefault="00C05D6F" w:rsidP="00C05D6F">
      <w:pPr>
        <w:ind w:firstLine="708"/>
        <w:rPr>
          <w:szCs w:val="24"/>
        </w:rPr>
      </w:pPr>
      <w:r w:rsidRPr="00123EE9">
        <w:rPr>
          <w:szCs w:val="24"/>
        </w:rPr>
        <w:t>В отношении внутренних и внешних нарушителей принимаются следующие ограничения и предположения о характере их возможных действий: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нарушитель скрывает свои несанкционированные действия от других сотрудников </w:t>
      </w:r>
      <w:r w:rsidR="00857E01">
        <w:rPr>
          <w:szCs w:val="24"/>
        </w:rPr>
        <w:t>Службы</w:t>
      </w:r>
      <w:r w:rsidRPr="00123EE9">
        <w:rPr>
          <w:szCs w:val="24"/>
        </w:rPr>
        <w:t>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>несанкционированные действия нарушителя могут быть следствием ошибок пользователей, эксплуатирующего и обслуживающего персонала, а также недостатков принятой технологии обработки, хранения и передачи информации;</w:t>
      </w:r>
    </w:p>
    <w:p w:rsidR="00C05D6F" w:rsidRPr="00123EE9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 xml:space="preserve">в своей деятельности вероятный нарушитель может использовать любое имеющееся </w:t>
      </w:r>
      <w:r w:rsidR="00857E01">
        <w:rPr>
          <w:szCs w:val="24"/>
        </w:rPr>
        <w:t xml:space="preserve">в свободной продаже </w:t>
      </w:r>
      <w:r w:rsidRPr="00123EE9">
        <w:rPr>
          <w:szCs w:val="24"/>
        </w:rPr>
        <w:t>средство перехвата информации, воздействия на информацию и информационные системы, адекватные финансовые средства для подкупа персонала, шантаж, методы социальной инженерии и другие средства и методы для достижения стоящих перед ним целей;</w:t>
      </w:r>
    </w:p>
    <w:p w:rsidR="00C05D6F" w:rsidRDefault="00C05D6F" w:rsidP="00857E01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23EE9">
        <w:rPr>
          <w:szCs w:val="24"/>
        </w:rPr>
        <w:t>внешний нарушитель может действовать в сговоре с внутренним нарушителем.</w:t>
      </w:r>
    </w:p>
    <w:p w:rsidR="00292D69" w:rsidRPr="00123EE9" w:rsidRDefault="009A3657" w:rsidP="00857E01">
      <w:pPr>
        <w:ind w:firstLine="709"/>
        <w:rPr>
          <w:szCs w:val="24"/>
        </w:rPr>
      </w:pPr>
      <w:r>
        <w:rPr>
          <w:iCs/>
          <w:szCs w:val="24"/>
        </w:rPr>
        <w:t>П</w:t>
      </w:r>
      <w:r w:rsidR="00292D69">
        <w:rPr>
          <w:iCs/>
          <w:szCs w:val="24"/>
        </w:rPr>
        <w:t>ри разработке систем (подсистем) защиты информации, должны составляться документы, определяющие модель нарушителя безопасности, характерную для конкретного вида защищаемой информации, при ее обработке в информационных системах Службы.</w:t>
      </w:r>
    </w:p>
    <w:p w:rsidR="0003075F" w:rsidRPr="00123EE9" w:rsidRDefault="0003075F">
      <w:pPr>
        <w:rPr>
          <w:b/>
          <w:bCs/>
          <w:sz w:val="28"/>
          <w:szCs w:val="28"/>
        </w:rPr>
      </w:pPr>
      <w:bookmarkStart w:id="10" w:name="_Toc236043366"/>
      <w:bookmarkStart w:id="11" w:name="_Toc238272325"/>
      <w:r w:rsidRPr="00123EE9">
        <w:rPr>
          <w:b/>
          <w:bCs/>
          <w:sz w:val="28"/>
          <w:szCs w:val="28"/>
        </w:rPr>
        <w:br w:type="page"/>
      </w:r>
    </w:p>
    <w:p w:rsidR="00E4089A" w:rsidRPr="00123EE9" w:rsidRDefault="00C05D6F" w:rsidP="00123EE9">
      <w:pPr>
        <w:pStyle w:val="1"/>
      </w:pPr>
      <w:bookmarkStart w:id="12" w:name="_Toc378182645"/>
      <w:r w:rsidRPr="00123EE9">
        <w:lastRenderedPageBreak/>
        <w:t>Основные положения по обеспечению информационной безопасности</w:t>
      </w:r>
      <w:bookmarkEnd w:id="12"/>
    </w:p>
    <w:p w:rsidR="00C05D6F" w:rsidRPr="00C05D6F" w:rsidRDefault="00473304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9.1. </w:t>
      </w:r>
      <w:r w:rsidR="00C05D6F" w:rsidRPr="00C05D6F">
        <w:rPr>
          <w:bCs/>
          <w:szCs w:val="24"/>
        </w:rPr>
        <w:t xml:space="preserve">Требования об обеспечении информационной безопасности </w:t>
      </w:r>
      <w:r w:rsidR="00EB723B">
        <w:rPr>
          <w:bCs/>
          <w:szCs w:val="24"/>
        </w:rPr>
        <w:t>Службы</w:t>
      </w:r>
      <w:r w:rsidR="00C05D6F" w:rsidRPr="00C05D6F">
        <w:rPr>
          <w:bCs/>
          <w:szCs w:val="24"/>
        </w:rPr>
        <w:t xml:space="preserve"> обязательны к</w:t>
      </w:r>
      <w:r w:rsidR="00C05D6F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соблюдению всеми </w:t>
      </w:r>
      <w:r w:rsidR="00970ADB">
        <w:rPr>
          <w:bCs/>
          <w:szCs w:val="24"/>
        </w:rPr>
        <w:t>сотрудниками Службы</w:t>
      </w:r>
      <w:r w:rsidR="00C05D6F" w:rsidRPr="00C05D6F">
        <w:rPr>
          <w:bCs/>
          <w:szCs w:val="24"/>
        </w:rPr>
        <w:t xml:space="preserve"> и пользователями информационных систем</w:t>
      </w:r>
      <w:r w:rsidR="00970ADB">
        <w:rPr>
          <w:bCs/>
          <w:szCs w:val="24"/>
        </w:rPr>
        <w:t xml:space="preserve"> Службы</w:t>
      </w:r>
      <w:r w:rsidR="00C05D6F" w:rsidRPr="00C05D6F">
        <w:rPr>
          <w:bCs/>
          <w:szCs w:val="24"/>
        </w:rPr>
        <w:t>.</w:t>
      </w:r>
    </w:p>
    <w:p w:rsidR="00C05D6F" w:rsidRPr="00C05D6F" w:rsidRDefault="00C05D6F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 w:rsidRPr="00C05D6F">
        <w:rPr>
          <w:bCs/>
          <w:szCs w:val="24"/>
        </w:rPr>
        <w:t xml:space="preserve">Руководство </w:t>
      </w:r>
      <w:r w:rsidR="00EB723B">
        <w:rPr>
          <w:bCs/>
          <w:szCs w:val="24"/>
        </w:rPr>
        <w:t>Службы</w:t>
      </w:r>
      <w:r w:rsidRPr="00C05D6F">
        <w:rPr>
          <w:bCs/>
          <w:szCs w:val="24"/>
        </w:rPr>
        <w:t xml:space="preserve"> приветствует и поощряет в установленном порядке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 xml:space="preserve">деятельность </w:t>
      </w:r>
      <w:r w:rsidR="00EB723B">
        <w:rPr>
          <w:bCs/>
          <w:szCs w:val="24"/>
        </w:rPr>
        <w:t>сотрудников Службы</w:t>
      </w:r>
      <w:r w:rsidRPr="00C05D6F">
        <w:rPr>
          <w:bCs/>
          <w:szCs w:val="24"/>
        </w:rPr>
        <w:t xml:space="preserve"> и пользователей информационных систем по обеспечению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>информационной безопасности.</w:t>
      </w:r>
    </w:p>
    <w:p w:rsidR="00C05D6F" w:rsidRPr="00C05D6F" w:rsidRDefault="00C05D6F" w:rsidP="009A7A2D">
      <w:pPr>
        <w:shd w:val="clear" w:color="auto" w:fill="FFFFFF"/>
        <w:tabs>
          <w:tab w:val="left" w:pos="-3402"/>
        </w:tabs>
        <w:spacing w:after="80"/>
        <w:ind w:left="72" w:right="122" w:firstLine="637"/>
        <w:rPr>
          <w:bCs/>
          <w:szCs w:val="24"/>
        </w:rPr>
      </w:pPr>
      <w:r w:rsidRPr="00C05D6F">
        <w:rPr>
          <w:bCs/>
          <w:szCs w:val="24"/>
        </w:rPr>
        <w:t xml:space="preserve">Неисполнение или некачественное исполнение сотрудниками </w:t>
      </w:r>
      <w:r w:rsidR="00EB723B">
        <w:rPr>
          <w:bCs/>
          <w:szCs w:val="24"/>
        </w:rPr>
        <w:t>Службы</w:t>
      </w:r>
      <w:r w:rsidRPr="00C05D6F">
        <w:rPr>
          <w:bCs/>
          <w:szCs w:val="24"/>
        </w:rPr>
        <w:t xml:space="preserve"> и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>пользовател</w:t>
      </w:r>
      <w:r w:rsidR="00F33A61">
        <w:rPr>
          <w:bCs/>
          <w:szCs w:val="24"/>
        </w:rPr>
        <w:t xml:space="preserve">ями </w:t>
      </w:r>
      <w:r w:rsidRPr="00C05D6F">
        <w:rPr>
          <w:bCs/>
          <w:szCs w:val="24"/>
        </w:rPr>
        <w:t>информационных систем обязанностей по обеспечению информационной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>безопасности может повлечь лишение доступа к информационным системам, а также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>применение к виновным административных мер воздействия, степень которых определяется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 xml:space="preserve">установленным в </w:t>
      </w:r>
      <w:r w:rsidR="00EB723B">
        <w:rPr>
          <w:bCs/>
          <w:szCs w:val="24"/>
        </w:rPr>
        <w:t>Службе</w:t>
      </w:r>
      <w:r w:rsidRPr="00C05D6F">
        <w:rPr>
          <w:bCs/>
          <w:szCs w:val="24"/>
        </w:rPr>
        <w:t xml:space="preserve"> порядком</w:t>
      </w:r>
      <w:r w:rsidR="00EB723B">
        <w:rPr>
          <w:bCs/>
          <w:szCs w:val="24"/>
        </w:rPr>
        <w:t>,</w:t>
      </w:r>
      <w:r w:rsidRPr="00C05D6F">
        <w:rPr>
          <w:bCs/>
          <w:szCs w:val="24"/>
        </w:rPr>
        <w:t xml:space="preserve"> либо требованиями действующего законодательства.</w:t>
      </w:r>
    </w:p>
    <w:p w:rsidR="00C05D6F" w:rsidRPr="00C05D6F" w:rsidRDefault="00C05D6F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 w:rsidRPr="00C05D6F">
        <w:rPr>
          <w:bCs/>
          <w:szCs w:val="24"/>
        </w:rPr>
        <w:t xml:space="preserve">Стратегия </w:t>
      </w:r>
      <w:r w:rsidR="00EB723B">
        <w:rPr>
          <w:bCs/>
          <w:szCs w:val="24"/>
        </w:rPr>
        <w:t>Службы</w:t>
      </w:r>
      <w:r w:rsidRPr="00C05D6F">
        <w:rPr>
          <w:bCs/>
          <w:szCs w:val="24"/>
        </w:rPr>
        <w:t xml:space="preserve"> в части противодействия угрозам информационной безопасности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>заключается в сбалансированной реализации взаимодополняющих мер по обеспечению</w:t>
      </w:r>
      <w:r>
        <w:rPr>
          <w:bCs/>
          <w:szCs w:val="24"/>
        </w:rPr>
        <w:t xml:space="preserve"> </w:t>
      </w:r>
      <w:r w:rsidR="00EB723B">
        <w:rPr>
          <w:bCs/>
          <w:szCs w:val="24"/>
        </w:rPr>
        <w:t xml:space="preserve">информационной </w:t>
      </w:r>
      <w:r w:rsidRPr="00C05D6F">
        <w:rPr>
          <w:bCs/>
          <w:szCs w:val="24"/>
        </w:rPr>
        <w:t xml:space="preserve">безопасности: от организационных мер на уровне руководства </w:t>
      </w:r>
      <w:r w:rsidR="00EB723B">
        <w:rPr>
          <w:bCs/>
          <w:szCs w:val="24"/>
        </w:rPr>
        <w:t>Службы</w:t>
      </w:r>
      <w:r w:rsidRPr="00C05D6F">
        <w:rPr>
          <w:bCs/>
          <w:szCs w:val="24"/>
        </w:rPr>
        <w:t>, до специализированных</w:t>
      </w:r>
      <w:r>
        <w:rPr>
          <w:bCs/>
          <w:szCs w:val="24"/>
        </w:rPr>
        <w:t xml:space="preserve"> </w:t>
      </w:r>
      <w:r w:rsidR="004811AC">
        <w:rPr>
          <w:bCs/>
          <w:szCs w:val="24"/>
        </w:rPr>
        <w:t xml:space="preserve">программных и/или технических </w:t>
      </w:r>
      <w:r w:rsidRPr="00C05D6F">
        <w:rPr>
          <w:bCs/>
          <w:szCs w:val="24"/>
        </w:rPr>
        <w:t>мер информ</w:t>
      </w:r>
      <w:r w:rsidR="00EB723B">
        <w:rPr>
          <w:bCs/>
          <w:szCs w:val="24"/>
        </w:rPr>
        <w:t xml:space="preserve">ационной безопасности по каждой выявленной </w:t>
      </w:r>
      <w:r w:rsidRPr="00C05D6F">
        <w:rPr>
          <w:bCs/>
          <w:szCs w:val="24"/>
        </w:rPr>
        <w:t xml:space="preserve">в </w:t>
      </w:r>
      <w:r w:rsidR="00EB723B">
        <w:rPr>
          <w:bCs/>
          <w:szCs w:val="24"/>
        </w:rPr>
        <w:t>Службе угрозе информационной безопасности</w:t>
      </w:r>
      <w:r w:rsidRPr="00C05D6F">
        <w:rPr>
          <w:bCs/>
          <w:szCs w:val="24"/>
        </w:rPr>
        <w:t>.</w:t>
      </w:r>
    </w:p>
    <w:p w:rsidR="00C05D6F" w:rsidRPr="00C05D6F" w:rsidRDefault="00C05D6F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 w:rsidRPr="00C05D6F">
        <w:rPr>
          <w:bCs/>
          <w:szCs w:val="24"/>
        </w:rPr>
        <w:t>С целью поддержк</w:t>
      </w:r>
      <w:r w:rsidR="00EB723B">
        <w:rPr>
          <w:bCs/>
          <w:szCs w:val="24"/>
        </w:rPr>
        <w:t xml:space="preserve">и заданного уровня защищенности, Служба </w:t>
      </w:r>
      <w:r w:rsidRPr="00C05D6F">
        <w:rPr>
          <w:bCs/>
          <w:szCs w:val="24"/>
        </w:rPr>
        <w:t>придерживается</w:t>
      </w:r>
      <w:r>
        <w:rPr>
          <w:bCs/>
          <w:szCs w:val="24"/>
        </w:rPr>
        <w:t xml:space="preserve"> </w:t>
      </w:r>
      <w:r w:rsidR="0017512E">
        <w:rPr>
          <w:bCs/>
          <w:szCs w:val="24"/>
        </w:rPr>
        <w:t xml:space="preserve">функционального </w:t>
      </w:r>
      <w:r w:rsidRPr="00C05D6F">
        <w:rPr>
          <w:bCs/>
          <w:szCs w:val="24"/>
        </w:rPr>
        <w:t>подхода в построении системы информационной безопасности.</w:t>
      </w:r>
    </w:p>
    <w:p w:rsidR="007B4B69" w:rsidRDefault="00C05D6F" w:rsidP="00FD39DE">
      <w:pPr>
        <w:shd w:val="clear" w:color="auto" w:fill="FFFFFF"/>
        <w:tabs>
          <w:tab w:val="left" w:pos="6297"/>
        </w:tabs>
        <w:spacing w:after="60"/>
        <w:ind w:left="74" w:right="125" w:firstLine="635"/>
        <w:rPr>
          <w:bCs/>
          <w:szCs w:val="24"/>
        </w:rPr>
      </w:pPr>
      <w:r w:rsidRPr="00C05D6F">
        <w:rPr>
          <w:bCs/>
          <w:szCs w:val="24"/>
        </w:rPr>
        <w:t xml:space="preserve">Система информационной безопасности </w:t>
      </w:r>
      <w:r w:rsidR="00FD39DE">
        <w:rPr>
          <w:bCs/>
          <w:szCs w:val="24"/>
        </w:rPr>
        <w:t>Службы</w:t>
      </w:r>
      <w:r w:rsidRPr="00C05D6F">
        <w:rPr>
          <w:bCs/>
          <w:szCs w:val="24"/>
        </w:rPr>
        <w:t xml:space="preserve"> основывается на осуществлении</w:t>
      </w:r>
      <w:r>
        <w:rPr>
          <w:bCs/>
          <w:szCs w:val="24"/>
        </w:rPr>
        <w:t xml:space="preserve"> </w:t>
      </w:r>
      <w:r w:rsidRPr="00C05D6F">
        <w:rPr>
          <w:bCs/>
          <w:szCs w:val="24"/>
        </w:rPr>
        <w:t xml:space="preserve">следующих основных </w:t>
      </w:r>
      <w:r w:rsidR="007B4B69">
        <w:rPr>
          <w:bCs/>
          <w:szCs w:val="24"/>
        </w:rPr>
        <w:t>функций:</w:t>
      </w:r>
    </w:p>
    <w:p w:rsidR="00EB3AC8" w:rsidRDefault="00EB3AC8" w:rsidP="00FD39DE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  <w:u w:val="single"/>
        </w:rPr>
        <w:t>п</w:t>
      </w:r>
      <w:r w:rsidR="00C05D6F" w:rsidRPr="00922B34">
        <w:rPr>
          <w:szCs w:val="24"/>
          <w:u w:val="single"/>
        </w:rPr>
        <w:t>ланирование</w:t>
      </w:r>
      <w:r w:rsidRPr="00EB3AC8">
        <w:rPr>
          <w:szCs w:val="24"/>
        </w:rPr>
        <w:t xml:space="preserve"> </w:t>
      </w:r>
      <w:r>
        <w:rPr>
          <w:szCs w:val="24"/>
        </w:rPr>
        <w:t xml:space="preserve">мер по </w:t>
      </w:r>
      <w:r w:rsidR="00BA19B0">
        <w:rPr>
          <w:szCs w:val="24"/>
        </w:rPr>
        <w:t>информационной безопасности</w:t>
      </w:r>
      <w:r w:rsidR="00C05D6F" w:rsidRPr="007B4B69">
        <w:rPr>
          <w:szCs w:val="24"/>
        </w:rPr>
        <w:t>,</w:t>
      </w:r>
    </w:p>
    <w:p w:rsidR="00FD39DE" w:rsidRDefault="00C05D6F" w:rsidP="00FD39DE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922B34">
        <w:rPr>
          <w:szCs w:val="24"/>
          <w:u w:val="single"/>
        </w:rPr>
        <w:t>реализац</w:t>
      </w:r>
      <w:r w:rsidR="00FD39DE" w:rsidRPr="00922B34">
        <w:rPr>
          <w:szCs w:val="24"/>
          <w:u w:val="single"/>
        </w:rPr>
        <w:t>ия</w:t>
      </w:r>
      <w:r w:rsidR="00FD39DE">
        <w:rPr>
          <w:szCs w:val="24"/>
        </w:rPr>
        <w:t xml:space="preserve"> мер по </w:t>
      </w:r>
      <w:r w:rsidR="00BA19B0">
        <w:rPr>
          <w:szCs w:val="24"/>
        </w:rPr>
        <w:t>информационной безопасности</w:t>
      </w:r>
      <w:r w:rsidR="00FD39DE">
        <w:rPr>
          <w:szCs w:val="24"/>
        </w:rPr>
        <w:t>,</w:t>
      </w:r>
    </w:p>
    <w:p w:rsidR="00EB3AC8" w:rsidRDefault="00FD39DE" w:rsidP="007B4B69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922B34">
        <w:rPr>
          <w:szCs w:val="24"/>
          <w:u w:val="single"/>
        </w:rPr>
        <w:t>проверка</w:t>
      </w:r>
      <w:r>
        <w:rPr>
          <w:szCs w:val="24"/>
        </w:rPr>
        <w:t xml:space="preserve"> </w:t>
      </w:r>
      <w:r w:rsidR="00EB3AC8">
        <w:rPr>
          <w:szCs w:val="24"/>
        </w:rPr>
        <w:t xml:space="preserve">выполнения мер по </w:t>
      </w:r>
      <w:r w:rsidR="00BA19B0">
        <w:rPr>
          <w:szCs w:val="24"/>
        </w:rPr>
        <w:t>информационной безопасности</w:t>
      </w:r>
      <w:r w:rsidR="00EB3AC8">
        <w:rPr>
          <w:szCs w:val="24"/>
        </w:rPr>
        <w:t>,</w:t>
      </w:r>
    </w:p>
    <w:p w:rsidR="00FD39DE" w:rsidRDefault="00C05D6F" w:rsidP="007B4B69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922B34">
        <w:rPr>
          <w:szCs w:val="24"/>
          <w:u w:val="single"/>
        </w:rPr>
        <w:t>совершенствование</w:t>
      </w:r>
      <w:r w:rsidR="00FD39DE">
        <w:rPr>
          <w:szCs w:val="24"/>
        </w:rPr>
        <w:t xml:space="preserve"> мер по </w:t>
      </w:r>
      <w:r w:rsidR="00BA19B0">
        <w:rPr>
          <w:szCs w:val="24"/>
        </w:rPr>
        <w:t>информационной безопасности</w:t>
      </w:r>
      <w:r w:rsidR="00FD39DE">
        <w:rPr>
          <w:szCs w:val="24"/>
        </w:rPr>
        <w:t>,</w:t>
      </w:r>
    </w:p>
    <w:p w:rsidR="00FD39DE" w:rsidRPr="00FD39DE" w:rsidRDefault="00C05D6F" w:rsidP="00FD39DE">
      <w:pPr>
        <w:spacing w:before="120" w:line="23" w:lineRule="atLeast"/>
        <w:rPr>
          <w:szCs w:val="24"/>
        </w:rPr>
      </w:pPr>
      <w:r w:rsidRPr="00FD39DE">
        <w:rPr>
          <w:szCs w:val="24"/>
        </w:rPr>
        <w:t xml:space="preserve">соответствующих требованиям </w:t>
      </w:r>
      <w:r w:rsidR="00FD39DE">
        <w:rPr>
          <w:szCs w:val="24"/>
        </w:rPr>
        <w:t xml:space="preserve">законодательства Российской Федерации по </w:t>
      </w:r>
      <w:r w:rsidRPr="00FD39DE">
        <w:rPr>
          <w:szCs w:val="24"/>
        </w:rPr>
        <w:t>информационной безопасности.</w:t>
      </w:r>
    </w:p>
    <w:p w:rsidR="00C05D6F" w:rsidRPr="00C05D6F" w:rsidRDefault="00C05D6F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 w:rsidRPr="00C05D6F">
        <w:rPr>
          <w:bCs/>
          <w:szCs w:val="24"/>
        </w:rPr>
        <w:t xml:space="preserve">На всех этапах жизненного цикла </w:t>
      </w:r>
      <w:r w:rsidR="00EB3AC8">
        <w:rPr>
          <w:bCs/>
          <w:szCs w:val="24"/>
        </w:rPr>
        <w:t>системы</w:t>
      </w:r>
      <w:r w:rsidRPr="00C05D6F">
        <w:rPr>
          <w:bCs/>
          <w:szCs w:val="24"/>
        </w:rPr>
        <w:t xml:space="preserve"> </w:t>
      </w:r>
      <w:r w:rsidR="00EB3AC8">
        <w:rPr>
          <w:bCs/>
          <w:szCs w:val="24"/>
        </w:rPr>
        <w:t>информационной безопасности</w:t>
      </w:r>
      <w:r w:rsidRPr="00C05D6F">
        <w:rPr>
          <w:bCs/>
          <w:szCs w:val="24"/>
        </w:rPr>
        <w:t xml:space="preserve"> </w:t>
      </w:r>
      <w:r w:rsidR="00FD39DE">
        <w:rPr>
          <w:bCs/>
          <w:szCs w:val="24"/>
        </w:rPr>
        <w:t>Службы</w:t>
      </w:r>
      <w:r>
        <w:rPr>
          <w:bCs/>
          <w:szCs w:val="24"/>
        </w:rPr>
        <w:t xml:space="preserve"> </w:t>
      </w:r>
      <w:r w:rsidR="00EB3AC8">
        <w:rPr>
          <w:bCs/>
          <w:szCs w:val="24"/>
        </w:rPr>
        <w:t xml:space="preserve">соблюдаются </w:t>
      </w:r>
      <w:r w:rsidR="00FD39DE">
        <w:rPr>
          <w:bCs/>
          <w:szCs w:val="24"/>
        </w:rPr>
        <w:t>требовани</w:t>
      </w:r>
      <w:r w:rsidR="00EB3AC8">
        <w:rPr>
          <w:bCs/>
          <w:szCs w:val="24"/>
        </w:rPr>
        <w:t>я</w:t>
      </w:r>
      <w:r w:rsidR="00FD39DE">
        <w:rPr>
          <w:bCs/>
          <w:szCs w:val="24"/>
        </w:rPr>
        <w:t xml:space="preserve"> настоящей Политики</w:t>
      </w:r>
      <w:r w:rsidRPr="00C05D6F">
        <w:rPr>
          <w:bCs/>
          <w:szCs w:val="24"/>
        </w:rPr>
        <w:t>.</w:t>
      </w:r>
    </w:p>
    <w:p w:rsidR="00C05D6F" w:rsidRPr="00C05D6F" w:rsidRDefault="00473304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9.2.</w:t>
      </w:r>
      <w:r w:rsidR="00FD39DE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При </w:t>
      </w:r>
      <w:r w:rsidR="00C05D6F" w:rsidRPr="00922B34">
        <w:rPr>
          <w:bCs/>
          <w:szCs w:val="24"/>
          <w:u w:val="single"/>
        </w:rPr>
        <w:t>планировании</w:t>
      </w:r>
      <w:r w:rsidR="00C05D6F" w:rsidRPr="00C05D6F">
        <w:rPr>
          <w:bCs/>
          <w:szCs w:val="24"/>
        </w:rPr>
        <w:t xml:space="preserve"> мероприятий по обеспечению информационной безопасности</w:t>
      </w:r>
      <w:r w:rsidR="00FD39DE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в </w:t>
      </w:r>
      <w:r>
        <w:rPr>
          <w:bCs/>
          <w:szCs w:val="24"/>
        </w:rPr>
        <w:t>Службе</w:t>
      </w:r>
      <w:r w:rsidR="00C05D6F" w:rsidRPr="00C05D6F">
        <w:rPr>
          <w:bCs/>
          <w:szCs w:val="24"/>
        </w:rPr>
        <w:t xml:space="preserve"> осуществляются:</w:t>
      </w:r>
    </w:p>
    <w:p w:rsidR="00C05D6F" w:rsidRPr="00C05D6F" w:rsidRDefault="00473304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9.2.1. </w:t>
      </w:r>
      <w:r w:rsidR="00C05D6F" w:rsidRPr="00C05D6F">
        <w:rPr>
          <w:bCs/>
          <w:szCs w:val="24"/>
        </w:rPr>
        <w:t xml:space="preserve">Определение и распределение ролей </w:t>
      </w:r>
      <w:r>
        <w:rPr>
          <w:bCs/>
          <w:szCs w:val="24"/>
        </w:rPr>
        <w:t>сотрудников Службы, связанных</w:t>
      </w:r>
      <w:r w:rsidR="00C05D6F" w:rsidRPr="00C05D6F">
        <w:rPr>
          <w:bCs/>
          <w:szCs w:val="24"/>
        </w:rPr>
        <w:t xml:space="preserve"> с</w:t>
      </w:r>
      <w:r w:rsidR="00C05D6F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>обеспечением информационной безопасности.</w:t>
      </w:r>
    </w:p>
    <w:p w:rsidR="00C05D6F" w:rsidRPr="00C05D6F" w:rsidRDefault="00473304" w:rsidP="00473304">
      <w:pPr>
        <w:shd w:val="clear" w:color="auto" w:fill="FFFFFF"/>
        <w:tabs>
          <w:tab w:val="left" w:pos="6297"/>
        </w:tabs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9.2.2. </w:t>
      </w:r>
      <w:r w:rsidR="00C05D6F" w:rsidRPr="00C05D6F">
        <w:rPr>
          <w:bCs/>
          <w:szCs w:val="24"/>
        </w:rPr>
        <w:t xml:space="preserve">Оценка важности информационных </w:t>
      </w:r>
      <w:r>
        <w:rPr>
          <w:bCs/>
          <w:szCs w:val="24"/>
        </w:rPr>
        <w:t>ресурсов</w:t>
      </w:r>
      <w:r w:rsidR="00C05D6F" w:rsidRPr="00C05D6F">
        <w:rPr>
          <w:bCs/>
          <w:szCs w:val="24"/>
        </w:rPr>
        <w:t xml:space="preserve"> с учетом потребности в</w:t>
      </w:r>
      <w:r w:rsidR="00C05D6F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обеспечении их свойств </w:t>
      </w:r>
      <w:r>
        <w:rPr>
          <w:bCs/>
          <w:szCs w:val="24"/>
        </w:rPr>
        <w:t xml:space="preserve">(конфиденциальности, целостности, доступности) </w:t>
      </w:r>
      <w:r w:rsidR="00C05D6F" w:rsidRPr="00C05D6F">
        <w:rPr>
          <w:bCs/>
          <w:szCs w:val="24"/>
        </w:rPr>
        <w:t>с точки зрения информационной безопасности.</w:t>
      </w:r>
    </w:p>
    <w:p w:rsidR="00C05D6F" w:rsidRPr="00C05D6F" w:rsidRDefault="00473304" w:rsidP="00473304">
      <w:pPr>
        <w:shd w:val="clear" w:color="auto" w:fill="FFFFFF"/>
        <w:tabs>
          <w:tab w:val="left" w:pos="6297"/>
        </w:tabs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9.2.3. Управление </w:t>
      </w:r>
      <w:r w:rsidR="00C05D6F" w:rsidRPr="00C05D6F">
        <w:rPr>
          <w:bCs/>
          <w:szCs w:val="24"/>
        </w:rPr>
        <w:t>информационной безо</w:t>
      </w:r>
      <w:r w:rsidR="009A7A2D">
        <w:rPr>
          <w:bCs/>
          <w:szCs w:val="24"/>
        </w:rPr>
        <w:t>пасностью</w:t>
      </w:r>
      <w:r>
        <w:rPr>
          <w:bCs/>
          <w:szCs w:val="24"/>
        </w:rPr>
        <w:t>, включающее</w:t>
      </w:r>
      <w:r w:rsidR="00C05D6F" w:rsidRPr="00C05D6F">
        <w:rPr>
          <w:bCs/>
          <w:szCs w:val="24"/>
        </w:rPr>
        <w:t>: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анализ влияния на информационную безопасность </w:t>
      </w:r>
      <w:r w:rsidR="00473304">
        <w:rPr>
          <w:szCs w:val="24"/>
        </w:rPr>
        <w:t>Службы</w:t>
      </w:r>
      <w:r w:rsidRPr="00473304">
        <w:rPr>
          <w:szCs w:val="24"/>
        </w:rPr>
        <w:t xml:space="preserve"> применяемых в деятельности </w:t>
      </w:r>
      <w:r w:rsidR="00473304">
        <w:rPr>
          <w:szCs w:val="24"/>
        </w:rPr>
        <w:t>Службы</w:t>
      </w:r>
      <w:r w:rsidRPr="00473304">
        <w:rPr>
          <w:szCs w:val="24"/>
        </w:rPr>
        <w:t xml:space="preserve"> технологий, а также внешних по отношению к </w:t>
      </w:r>
      <w:r w:rsidR="00473304">
        <w:rPr>
          <w:szCs w:val="24"/>
        </w:rPr>
        <w:t>Служб</w:t>
      </w:r>
      <w:r w:rsidR="00131A24">
        <w:rPr>
          <w:szCs w:val="24"/>
        </w:rPr>
        <w:t>е</w:t>
      </w:r>
      <w:r w:rsidRPr="00473304">
        <w:rPr>
          <w:szCs w:val="24"/>
        </w:rPr>
        <w:t xml:space="preserve"> событий;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>выявление проблем обеспечения информационной безопасности, анализ причин их возникновения и прогнозирование их развития;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>определение моделей угроз информационной безопасности</w:t>
      </w:r>
      <w:r w:rsidR="009C1367">
        <w:rPr>
          <w:szCs w:val="24"/>
        </w:rPr>
        <w:t xml:space="preserve"> Службы</w:t>
      </w:r>
      <w:r w:rsidRPr="00473304">
        <w:rPr>
          <w:szCs w:val="24"/>
        </w:rPr>
        <w:t>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выявление, анализ и оценка значимых для </w:t>
      </w:r>
      <w:r w:rsidR="009C1367">
        <w:rPr>
          <w:szCs w:val="24"/>
        </w:rPr>
        <w:t>Службы</w:t>
      </w:r>
      <w:r w:rsidRPr="00473304">
        <w:rPr>
          <w:szCs w:val="24"/>
        </w:rPr>
        <w:t xml:space="preserve"> угроз информационной безопасности;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выявление возможных негативных последствий для </w:t>
      </w:r>
      <w:r w:rsidR="00863B40">
        <w:rPr>
          <w:szCs w:val="24"/>
        </w:rPr>
        <w:t>Службы</w:t>
      </w:r>
      <w:r w:rsidRPr="00473304">
        <w:rPr>
          <w:szCs w:val="24"/>
        </w:rPr>
        <w:t xml:space="preserve">, наступающих в результате проявления факторов риска информационной безопасности, в том числе связанных с нарушением свойств безопасности информационных </w:t>
      </w:r>
      <w:r w:rsidR="00863B40">
        <w:rPr>
          <w:szCs w:val="24"/>
        </w:rPr>
        <w:t>ресурсов Службы</w:t>
      </w:r>
      <w:r w:rsidRPr="00473304">
        <w:rPr>
          <w:szCs w:val="24"/>
        </w:rPr>
        <w:t>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>идентификацию и анализ событий информационной безопасности;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оценку </w:t>
      </w:r>
      <w:r w:rsidR="00863B40">
        <w:rPr>
          <w:szCs w:val="24"/>
        </w:rPr>
        <w:t>угроз</w:t>
      </w:r>
      <w:r w:rsidRPr="00473304">
        <w:rPr>
          <w:szCs w:val="24"/>
        </w:rPr>
        <w:t xml:space="preserve"> информационной безопасности и определение среди них неприемлемых для </w:t>
      </w:r>
      <w:r w:rsidR="00863B40">
        <w:rPr>
          <w:szCs w:val="24"/>
        </w:rPr>
        <w:t>Службы</w:t>
      </w:r>
      <w:r w:rsidRPr="00473304">
        <w:rPr>
          <w:szCs w:val="24"/>
        </w:rPr>
        <w:t>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оценку влияния мер </w:t>
      </w:r>
      <w:r w:rsidR="003D01CA">
        <w:rPr>
          <w:szCs w:val="24"/>
        </w:rPr>
        <w:t xml:space="preserve">по ЗИ </w:t>
      </w:r>
      <w:r w:rsidRPr="00473304">
        <w:rPr>
          <w:szCs w:val="24"/>
        </w:rPr>
        <w:t xml:space="preserve">на цели основной деятельности </w:t>
      </w:r>
      <w:r w:rsidR="00182DE8">
        <w:rPr>
          <w:szCs w:val="24"/>
        </w:rPr>
        <w:t>Службы</w:t>
      </w:r>
      <w:r w:rsidRPr="00473304">
        <w:rPr>
          <w:szCs w:val="24"/>
        </w:rPr>
        <w:t>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lastRenderedPageBreak/>
        <w:t>оценку затрат на реализацию мер</w:t>
      </w:r>
      <w:r w:rsidR="00AC7721">
        <w:rPr>
          <w:szCs w:val="24"/>
        </w:rPr>
        <w:t xml:space="preserve"> по ЗИ</w:t>
      </w:r>
      <w:r w:rsidRPr="00473304">
        <w:rPr>
          <w:szCs w:val="24"/>
        </w:rPr>
        <w:t>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>рассмотрение и оценку различных вариантов решения задач по обеспечению информационной безопасности;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>разработку планов управления различны</w:t>
      </w:r>
      <w:r w:rsidR="00182DE8">
        <w:rPr>
          <w:szCs w:val="24"/>
        </w:rPr>
        <w:t>ми защитными мерами</w:t>
      </w:r>
      <w:r w:rsidRPr="00473304">
        <w:rPr>
          <w:szCs w:val="24"/>
        </w:rPr>
        <w:t xml:space="preserve"> и вариант</w:t>
      </w:r>
      <w:r w:rsidR="00182DE8">
        <w:rPr>
          <w:szCs w:val="24"/>
        </w:rPr>
        <w:t>ами</w:t>
      </w:r>
      <w:r w:rsidRPr="00473304">
        <w:rPr>
          <w:szCs w:val="24"/>
        </w:rPr>
        <w:t xml:space="preserve"> их применения, и выбор из них такого, реализация которого максимально положительно скажется на целях основной деятельности </w:t>
      </w:r>
      <w:r w:rsidR="00182DE8">
        <w:rPr>
          <w:szCs w:val="24"/>
        </w:rPr>
        <w:t>Службы</w:t>
      </w:r>
      <w:r w:rsidRPr="00473304">
        <w:rPr>
          <w:szCs w:val="24"/>
        </w:rPr>
        <w:t xml:space="preserve"> и будет оптимальна с точки зрения произведенных затрат и ожидаемого эффекта;</w:t>
      </w:r>
    </w:p>
    <w:p w:rsidR="00C05D6F" w:rsidRPr="00473304" w:rsidRDefault="00C05D6F" w:rsidP="0047330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73304">
        <w:rPr>
          <w:szCs w:val="24"/>
        </w:rPr>
        <w:t xml:space="preserve">документальное оформление целей и задач обеспечения информационной безопасности </w:t>
      </w:r>
      <w:r w:rsidR="00182DE8">
        <w:rPr>
          <w:szCs w:val="24"/>
        </w:rPr>
        <w:t>Службы</w:t>
      </w:r>
      <w:r w:rsidRPr="00473304">
        <w:rPr>
          <w:szCs w:val="24"/>
        </w:rPr>
        <w:t>, поддержка в актуальном состоянии нормативно</w:t>
      </w:r>
      <w:r w:rsidR="00182DE8">
        <w:rPr>
          <w:szCs w:val="24"/>
        </w:rPr>
        <w:t>-</w:t>
      </w:r>
      <w:r w:rsidRPr="00473304">
        <w:rPr>
          <w:szCs w:val="24"/>
        </w:rPr>
        <w:t>методического обеспечения деятельности в сфере информационной безопасности.</w:t>
      </w:r>
    </w:p>
    <w:p w:rsidR="00C05D6F" w:rsidRPr="00C05D6F" w:rsidRDefault="00182DE8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9.3</w:t>
      </w:r>
      <w:r w:rsidR="00C05D6F" w:rsidRPr="00C05D6F">
        <w:rPr>
          <w:bCs/>
          <w:szCs w:val="24"/>
        </w:rPr>
        <w:t xml:space="preserve">. В рамках </w:t>
      </w:r>
      <w:r w:rsidR="00C05D6F" w:rsidRPr="00922B34">
        <w:rPr>
          <w:bCs/>
          <w:szCs w:val="24"/>
          <w:u w:val="single"/>
        </w:rPr>
        <w:t>реализации</w:t>
      </w:r>
      <w:r w:rsidR="00922B34" w:rsidRPr="00182DE8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>деятельности по обеспечению информационной</w:t>
      </w:r>
      <w:r w:rsidR="00C05D6F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безопасности в </w:t>
      </w:r>
      <w:r w:rsidR="00805FC4">
        <w:rPr>
          <w:bCs/>
          <w:szCs w:val="24"/>
        </w:rPr>
        <w:t xml:space="preserve">Службе </w:t>
      </w:r>
      <w:r w:rsidR="00C05D6F" w:rsidRPr="00C05D6F">
        <w:rPr>
          <w:bCs/>
          <w:szCs w:val="24"/>
        </w:rPr>
        <w:t>осуществляются:</w:t>
      </w:r>
    </w:p>
    <w:p w:rsidR="00C05D6F" w:rsidRPr="00C05D6F" w:rsidRDefault="00182DE8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9.3</w:t>
      </w:r>
      <w:r w:rsidR="00C05D6F" w:rsidRPr="00C05D6F">
        <w:rPr>
          <w:bCs/>
          <w:szCs w:val="24"/>
        </w:rPr>
        <w:t xml:space="preserve">.1. </w:t>
      </w:r>
      <w:r w:rsidR="00D775BE">
        <w:rPr>
          <w:bCs/>
          <w:szCs w:val="24"/>
        </w:rPr>
        <w:t>Управление</w:t>
      </w:r>
      <w:r w:rsidR="00C05D6F" w:rsidRPr="00C05D6F">
        <w:rPr>
          <w:bCs/>
          <w:szCs w:val="24"/>
        </w:rPr>
        <w:t xml:space="preserve"> инцидент</w:t>
      </w:r>
      <w:r w:rsidR="00D775BE">
        <w:rPr>
          <w:bCs/>
          <w:szCs w:val="24"/>
        </w:rPr>
        <w:t>ами</w:t>
      </w:r>
      <w:r w:rsidR="00C05D6F" w:rsidRPr="00C05D6F">
        <w:rPr>
          <w:bCs/>
          <w:szCs w:val="24"/>
        </w:rPr>
        <w:t xml:space="preserve"> информационной безопасности, включающ</w:t>
      </w:r>
      <w:r w:rsidR="00D775BE">
        <w:rPr>
          <w:bCs/>
          <w:szCs w:val="24"/>
        </w:rPr>
        <w:t>ее</w:t>
      </w:r>
      <w:r w:rsidR="00C05D6F" w:rsidRPr="00C05D6F">
        <w:rPr>
          <w:bCs/>
          <w:szCs w:val="24"/>
        </w:rPr>
        <w:t>: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сбор информации о событиях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выявление и анализ инцидентов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расследование инцидентов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оперативное реагирование на инцидент</w:t>
      </w:r>
      <w:r w:rsidR="0089708D">
        <w:rPr>
          <w:szCs w:val="24"/>
        </w:rPr>
        <w:t>ы</w:t>
      </w:r>
      <w:r w:rsidRPr="00182DE8">
        <w:rPr>
          <w:szCs w:val="24"/>
        </w:rPr>
        <w:t xml:space="preserve">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минимизация негативных последствий инцидентов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 xml:space="preserve">оперативное доведение до руководства </w:t>
      </w:r>
      <w:r w:rsidR="00BA19B0">
        <w:rPr>
          <w:szCs w:val="24"/>
        </w:rPr>
        <w:t>Службы</w:t>
      </w:r>
      <w:r w:rsidRPr="00182DE8">
        <w:rPr>
          <w:szCs w:val="24"/>
        </w:rPr>
        <w:t xml:space="preserve"> информации по наиболее значимым инцидентам информационной безопасности и оперативное принятие решений по ним, включая регламентирование порядка реагирования на инциденты информационной безопасности;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выполнение принятых решений по всем инцидентам информационной безопасности в установленные сроки;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>пересмотр применяемых требований, мер и механизмов по обеспечению информационной безопасности по результатам рассмотрения инцидентов информационной безопасности;</w:t>
      </w:r>
    </w:p>
    <w:p w:rsid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9.3.2. </w:t>
      </w:r>
      <w:r w:rsidRPr="00BA19B0">
        <w:rPr>
          <w:bCs/>
          <w:szCs w:val="24"/>
        </w:rPr>
        <w:t>П</w:t>
      </w:r>
      <w:r w:rsidR="00C05D6F" w:rsidRPr="00BA19B0">
        <w:rPr>
          <w:bCs/>
          <w:szCs w:val="24"/>
        </w:rPr>
        <w:t xml:space="preserve">овышение уровня знаний </w:t>
      </w:r>
      <w:r w:rsidRPr="00BA19B0">
        <w:rPr>
          <w:bCs/>
          <w:szCs w:val="24"/>
        </w:rPr>
        <w:t xml:space="preserve">сотрудников Службы </w:t>
      </w:r>
      <w:r w:rsidR="00D029D2">
        <w:rPr>
          <w:bCs/>
          <w:szCs w:val="24"/>
        </w:rPr>
        <w:t>по</w:t>
      </w:r>
      <w:r w:rsidR="00C05D6F" w:rsidRPr="00BA19B0">
        <w:rPr>
          <w:bCs/>
          <w:szCs w:val="24"/>
        </w:rPr>
        <w:t xml:space="preserve"> вопроса</w:t>
      </w:r>
      <w:r w:rsidR="00D029D2">
        <w:rPr>
          <w:bCs/>
          <w:szCs w:val="24"/>
        </w:rPr>
        <w:t>м</w:t>
      </w:r>
      <w:r w:rsidR="00C05D6F" w:rsidRPr="00BA19B0">
        <w:rPr>
          <w:bCs/>
          <w:szCs w:val="24"/>
        </w:rPr>
        <w:t xml:space="preserve"> обеспечения информационной безопасности;</w:t>
      </w:r>
    </w:p>
    <w:p w:rsid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9.3.3. </w:t>
      </w:r>
      <w:r>
        <w:rPr>
          <w:szCs w:val="24"/>
        </w:rPr>
        <w:t>О</w:t>
      </w:r>
      <w:r w:rsidR="00C05D6F" w:rsidRPr="00BA19B0">
        <w:rPr>
          <w:szCs w:val="24"/>
        </w:rPr>
        <w:t xml:space="preserve">беспечение регламентации и управления доступом к программным и программно-техническим средствам и сервисам </w:t>
      </w:r>
      <w:r>
        <w:rPr>
          <w:szCs w:val="24"/>
        </w:rPr>
        <w:t>информационных</w:t>
      </w:r>
      <w:r w:rsidR="00C05D6F" w:rsidRPr="00BA19B0">
        <w:rPr>
          <w:szCs w:val="24"/>
        </w:rPr>
        <w:t xml:space="preserve"> систем </w:t>
      </w:r>
      <w:r>
        <w:rPr>
          <w:szCs w:val="24"/>
        </w:rPr>
        <w:t>Службы</w:t>
      </w:r>
      <w:r w:rsidR="00C05D6F" w:rsidRPr="00BA19B0">
        <w:rPr>
          <w:szCs w:val="24"/>
        </w:rPr>
        <w:t xml:space="preserve"> и информации, обрабатываемой в них;</w:t>
      </w:r>
    </w:p>
    <w:p w:rsid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9.3.4. </w:t>
      </w:r>
      <w:r>
        <w:rPr>
          <w:szCs w:val="24"/>
        </w:rPr>
        <w:t>П</w:t>
      </w:r>
      <w:r w:rsidR="00C05D6F" w:rsidRPr="00BA19B0">
        <w:rPr>
          <w:szCs w:val="24"/>
        </w:rPr>
        <w:t xml:space="preserve">рименение </w:t>
      </w:r>
      <w:r w:rsidR="00C645AC">
        <w:rPr>
          <w:szCs w:val="24"/>
        </w:rPr>
        <w:t xml:space="preserve">программных, аппаратных и программно-аппаратных (в том числе криптографических) </w:t>
      </w:r>
      <w:r w:rsidR="00C05D6F" w:rsidRPr="00BA19B0">
        <w:rPr>
          <w:szCs w:val="24"/>
        </w:rPr>
        <w:t>средств защиты информации;</w:t>
      </w:r>
    </w:p>
    <w:p w:rsidR="00C05D6F" w:rsidRP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9.3.5. О</w:t>
      </w:r>
      <w:r w:rsidR="00C05D6F" w:rsidRPr="00BA19B0">
        <w:rPr>
          <w:szCs w:val="24"/>
        </w:rPr>
        <w:t xml:space="preserve">беспечение бесперебойной работы </w:t>
      </w:r>
      <w:r w:rsidR="00FB0DFD">
        <w:rPr>
          <w:szCs w:val="24"/>
        </w:rPr>
        <w:t xml:space="preserve">информационных </w:t>
      </w:r>
      <w:r w:rsidR="00C05D6F" w:rsidRPr="00BA19B0">
        <w:rPr>
          <w:szCs w:val="24"/>
        </w:rPr>
        <w:t>систем и сетей связи</w:t>
      </w:r>
      <w:r>
        <w:rPr>
          <w:szCs w:val="24"/>
        </w:rPr>
        <w:t xml:space="preserve"> в том числе включающее:</w:t>
      </w:r>
    </w:p>
    <w:p w:rsidR="00BA19B0" w:rsidRDefault="00BA19B0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обеспечение резервирования защищаемой информации;</w:t>
      </w:r>
    </w:p>
    <w:p w:rsidR="00C05D6F" w:rsidRPr="00182DE8" w:rsidRDefault="00C05D6F" w:rsidP="00182D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182DE8">
        <w:rPr>
          <w:szCs w:val="24"/>
        </w:rPr>
        <w:t xml:space="preserve">обеспечение возобновления работы </w:t>
      </w:r>
      <w:r w:rsidR="00BA19B0">
        <w:rPr>
          <w:szCs w:val="24"/>
        </w:rPr>
        <w:t>информационных</w:t>
      </w:r>
      <w:r w:rsidRPr="00182DE8">
        <w:rPr>
          <w:szCs w:val="24"/>
        </w:rPr>
        <w:t xml:space="preserve"> систем и сетей связи после прерываний и нештатных ситуаций;</w:t>
      </w:r>
    </w:p>
    <w:p w:rsidR="00C05D6F" w:rsidRP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 xml:space="preserve">9.3.6. </w:t>
      </w:r>
      <w:r w:rsidRPr="00BA19B0">
        <w:rPr>
          <w:bCs/>
          <w:szCs w:val="24"/>
        </w:rPr>
        <w:t>П</w:t>
      </w:r>
      <w:r w:rsidR="00C05D6F" w:rsidRPr="00BA19B0">
        <w:rPr>
          <w:bCs/>
          <w:szCs w:val="24"/>
        </w:rPr>
        <w:t xml:space="preserve">рименение средств защиты </w:t>
      </w:r>
      <w:r w:rsidR="000960A4">
        <w:rPr>
          <w:bCs/>
          <w:szCs w:val="24"/>
        </w:rPr>
        <w:t xml:space="preserve">информации </w:t>
      </w:r>
      <w:r w:rsidR="00C05D6F" w:rsidRPr="00BA19B0">
        <w:rPr>
          <w:bCs/>
          <w:szCs w:val="24"/>
        </w:rPr>
        <w:t>от вредоносных программ;</w:t>
      </w:r>
    </w:p>
    <w:p w:rsidR="00C05D6F" w:rsidRPr="00BA19B0" w:rsidRDefault="00BA19B0" w:rsidP="00BA19B0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9.3.7. О</w:t>
      </w:r>
      <w:r w:rsidR="00C05D6F" w:rsidRPr="00BA19B0">
        <w:rPr>
          <w:bCs/>
          <w:szCs w:val="24"/>
        </w:rPr>
        <w:t xml:space="preserve">беспечение информационной безопасности на </w:t>
      </w:r>
      <w:r>
        <w:rPr>
          <w:bCs/>
          <w:szCs w:val="24"/>
        </w:rPr>
        <w:t xml:space="preserve">всех </w:t>
      </w:r>
      <w:r w:rsidR="00C05D6F" w:rsidRPr="00BA19B0">
        <w:rPr>
          <w:bCs/>
          <w:szCs w:val="24"/>
        </w:rPr>
        <w:t xml:space="preserve">стадиях жизненного цикла </w:t>
      </w:r>
      <w:r>
        <w:rPr>
          <w:bCs/>
          <w:szCs w:val="24"/>
        </w:rPr>
        <w:t xml:space="preserve">информационных </w:t>
      </w:r>
      <w:r w:rsidR="00C05D6F" w:rsidRPr="00BA19B0">
        <w:rPr>
          <w:bCs/>
          <w:szCs w:val="24"/>
        </w:rPr>
        <w:t xml:space="preserve">систем </w:t>
      </w:r>
      <w:r>
        <w:rPr>
          <w:bCs/>
          <w:szCs w:val="24"/>
        </w:rPr>
        <w:t>Службы</w:t>
      </w:r>
      <w:r w:rsidR="00C05D6F" w:rsidRPr="00BA19B0">
        <w:rPr>
          <w:bCs/>
          <w:szCs w:val="24"/>
        </w:rPr>
        <w:t xml:space="preserve">, связанных с </w:t>
      </w:r>
      <w:r>
        <w:rPr>
          <w:bCs/>
          <w:szCs w:val="24"/>
        </w:rPr>
        <w:t xml:space="preserve">их </w:t>
      </w:r>
      <w:r w:rsidR="00C05D6F" w:rsidRPr="00BA19B0">
        <w:rPr>
          <w:bCs/>
          <w:szCs w:val="24"/>
        </w:rPr>
        <w:t>проектированием, разработкой, приобретение</w:t>
      </w:r>
      <w:r>
        <w:rPr>
          <w:bCs/>
          <w:szCs w:val="24"/>
        </w:rPr>
        <w:t>м, поставкой, вводом в действие и</w:t>
      </w:r>
      <w:r w:rsidR="00C05D6F" w:rsidRPr="00BA19B0">
        <w:rPr>
          <w:bCs/>
          <w:szCs w:val="24"/>
        </w:rPr>
        <w:t xml:space="preserve"> сопровождением (сервисным обслуживанием);</w:t>
      </w:r>
    </w:p>
    <w:p w:rsidR="00C05D6F" w:rsidRPr="00BA19B0" w:rsidRDefault="00BA19B0" w:rsidP="00BA19B0">
      <w:pPr>
        <w:spacing w:line="23" w:lineRule="atLeast"/>
        <w:ind w:firstLine="709"/>
        <w:rPr>
          <w:szCs w:val="24"/>
        </w:rPr>
      </w:pPr>
      <w:r>
        <w:rPr>
          <w:bCs/>
          <w:szCs w:val="24"/>
        </w:rPr>
        <w:t xml:space="preserve">9.3.8. </w:t>
      </w:r>
      <w:r>
        <w:rPr>
          <w:szCs w:val="24"/>
        </w:rPr>
        <w:t>О</w:t>
      </w:r>
      <w:r w:rsidR="00C05D6F" w:rsidRPr="00BA19B0">
        <w:rPr>
          <w:szCs w:val="24"/>
        </w:rPr>
        <w:t>беспечение информационной безопасности при использовании доступа в сеть Интернет и услуг электронной почты;</w:t>
      </w:r>
    </w:p>
    <w:p w:rsidR="00C05D6F" w:rsidRPr="00BA19B0" w:rsidRDefault="00BA19B0" w:rsidP="00BA19B0">
      <w:pPr>
        <w:spacing w:line="23" w:lineRule="atLeast"/>
        <w:ind w:firstLine="709"/>
        <w:rPr>
          <w:szCs w:val="24"/>
        </w:rPr>
      </w:pPr>
      <w:r>
        <w:rPr>
          <w:bCs/>
          <w:szCs w:val="24"/>
        </w:rPr>
        <w:t xml:space="preserve">9.3.9. </w:t>
      </w:r>
      <w:r>
        <w:rPr>
          <w:szCs w:val="24"/>
        </w:rPr>
        <w:t>К</w:t>
      </w:r>
      <w:r w:rsidR="00C05D6F" w:rsidRPr="00BA19B0">
        <w:rPr>
          <w:szCs w:val="24"/>
        </w:rPr>
        <w:t xml:space="preserve">онтроль доступа в здания и помещения </w:t>
      </w:r>
      <w:r w:rsidR="008356F6">
        <w:rPr>
          <w:szCs w:val="24"/>
        </w:rPr>
        <w:t>Службы</w:t>
      </w:r>
      <w:r w:rsidR="00C05D6F" w:rsidRPr="00BA19B0">
        <w:rPr>
          <w:szCs w:val="24"/>
        </w:rPr>
        <w:t>.</w:t>
      </w:r>
    </w:p>
    <w:p w:rsidR="00C05D6F" w:rsidRPr="00C05D6F" w:rsidRDefault="00BA19B0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9.4.</w:t>
      </w:r>
      <w:r w:rsidR="00C05D6F" w:rsidRPr="00C05D6F">
        <w:rPr>
          <w:bCs/>
          <w:szCs w:val="24"/>
        </w:rPr>
        <w:t xml:space="preserve"> В </w:t>
      </w:r>
      <w:r>
        <w:rPr>
          <w:bCs/>
          <w:szCs w:val="24"/>
        </w:rPr>
        <w:t>рамках проведения</w:t>
      </w:r>
      <w:r w:rsidR="00C05D6F" w:rsidRPr="00C05D6F">
        <w:rPr>
          <w:bCs/>
          <w:szCs w:val="24"/>
        </w:rPr>
        <w:t xml:space="preserve"> </w:t>
      </w:r>
      <w:r w:rsidR="00C05D6F" w:rsidRPr="00BA19B0">
        <w:rPr>
          <w:bCs/>
          <w:szCs w:val="24"/>
          <w:u w:val="single"/>
        </w:rPr>
        <w:t xml:space="preserve">проверки </w:t>
      </w:r>
      <w:r>
        <w:rPr>
          <w:bCs/>
          <w:szCs w:val="24"/>
          <w:u w:val="single"/>
        </w:rPr>
        <w:t>выполнения мер</w:t>
      </w:r>
      <w:r w:rsidR="00C05D6F" w:rsidRPr="00C05D6F">
        <w:rPr>
          <w:bCs/>
          <w:szCs w:val="24"/>
        </w:rPr>
        <w:t xml:space="preserve"> по информационной безопасности в</w:t>
      </w:r>
      <w:r w:rsidR="00C05D6F">
        <w:rPr>
          <w:bCs/>
          <w:szCs w:val="24"/>
        </w:rPr>
        <w:t xml:space="preserve"> </w:t>
      </w:r>
      <w:r>
        <w:rPr>
          <w:bCs/>
          <w:szCs w:val="24"/>
        </w:rPr>
        <w:t>Службе</w:t>
      </w:r>
      <w:r w:rsidR="00C05D6F" w:rsidRPr="00C05D6F">
        <w:rPr>
          <w:bCs/>
          <w:szCs w:val="24"/>
        </w:rPr>
        <w:t xml:space="preserve"> осуществляются:</w:t>
      </w:r>
    </w:p>
    <w:p w:rsidR="00C05D6F" w:rsidRPr="00BA19B0" w:rsidRDefault="00C05D6F" w:rsidP="00BA19B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BA19B0">
        <w:rPr>
          <w:szCs w:val="24"/>
        </w:rPr>
        <w:t>контроль правильности реализации и эксплуатации мер</w:t>
      </w:r>
      <w:r w:rsidR="00851D02">
        <w:rPr>
          <w:szCs w:val="24"/>
        </w:rPr>
        <w:t xml:space="preserve"> по защите информации</w:t>
      </w:r>
      <w:r w:rsidRPr="00BA19B0">
        <w:rPr>
          <w:szCs w:val="24"/>
        </w:rPr>
        <w:t>;</w:t>
      </w:r>
    </w:p>
    <w:p w:rsidR="00C05D6F" w:rsidRPr="00BA19B0" w:rsidRDefault="00C05D6F" w:rsidP="00BA19B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BA19B0">
        <w:rPr>
          <w:szCs w:val="24"/>
        </w:rPr>
        <w:t xml:space="preserve">контроль изменений конфигурации систем и подсистем </w:t>
      </w:r>
      <w:r w:rsidR="00851D02">
        <w:rPr>
          <w:szCs w:val="24"/>
        </w:rPr>
        <w:t>Службы</w:t>
      </w:r>
      <w:r w:rsidRPr="00BA19B0">
        <w:rPr>
          <w:szCs w:val="24"/>
        </w:rPr>
        <w:t>;</w:t>
      </w:r>
    </w:p>
    <w:p w:rsidR="00C05D6F" w:rsidRPr="00851D02" w:rsidRDefault="00C05D6F" w:rsidP="00851D02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BA19B0">
        <w:rPr>
          <w:szCs w:val="24"/>
        </w:rPr>
        <w:lastRenderedPageBreak/>
        <w:t xml:space="preserve">контроль реализации и исполнения требований сотрудниками </w:t>
      </w:r>
      <w:r w:rsidR="00851D02">
        <w:rPr>
          <w:szCs w:val="24"/>
        </w:rPr>
        <w:t>Службы</w:t>
      </w:r>
      <w:r w:rsidRPr="00BA19B0">
        <w:rPr>
          <w:szCs w:val="24"/>
        </w:rPr>
        <w:t xml:space="preserve"> действующих</w:t>
      </w:r>
      <w:r w:rsidR="00851D02">
        <w:rPr>
          <w:szCs w:val="24"/>
        </w:rPr>
        <w:t xml:space="preserve"> </w:t>
      </w:r>
      <w:r w:rsidRPr="00851D02">
        <w:rPr>
          <w:szCs w:val="24"/>
        </w:rPr>
        <w:t>внутренних нормативных документов по обеспечению информационной безопасности;</w:t>
      </w:r>
    </w:p>
    <w:p w:rsidR="00C05D6F" w:rsidRPr="00BA19B0" w:rsidRDefault="00C05D6F" w:rsidP="00BA19B0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BA19B0">
        <w:rPr>
          <w:szCs w:val="24"/>
        </w:rPr>
        <w:t xml:space="preserve">контроль деятельности сотрудников и других пользователей информационных систем </w:t>
      </w:r>
      <w:r w:rsidR="00851D02">
        <w:rPr>
          <w:szCs w:val="24"/>
        </w:rPr>
        <w:t>Службы</w:t>
      </w:r>
      <w:r w:rsidRPr="00BA19B0">
        <w:rPr>
          <w:szCs w:val="24"/>
        </w:rPr>
        <w:t xml:space="preserve">, направленный на выявление и предотвращение </w:t>
      </w:r>
      <w:r w:rsidR="00056B80">
        <w:rPr>
          <w:szCs w:val="24"/>
        </w:rPr>
        <w:t>инцидентов ИБ</w:t>
      </w:r>
      <w:r w:rsidRPr="00BA19B0">
        <w:rPr>
          <w:szCs w:val="24"/>
        </w:rPr>
        <w:t>.</w:t>
      </w:r>
    </w:p>
    <w:p w:rsidR="004812DD" w:rsidRDefault="00BA19B0" w:rsidP="00C05D6F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</w:rPr>
      </w:pPr>
      <w:r>
        <w:rPr>
          <w:bCs/>
          <w:szCs w:val="24"/>
        </w:rPr>
        <w:t>9.5.</w:t>
      </w:r>
      <w:r w:rsidR="00C05D6F" w:rsidRPr="00C05D6F">
        <w:rPr>
          <w:bCs/>
          <w:szCs w:val="24"/>
        </w:rPr>
        <w:t xml:space="preserve"> В целях </w:t>
      </w:r>
      <w:r w:rsidR="00C05D6F" w:rsidRPr="00922B34">
        <w:rPr>
          <w:bCs/>
          <w:szCs w:val="24"/>
          <w:u w:val="single"/>
        </w:rPr>
        <w:t>совершенствования</w:t>
      </w:r>
      <w:r w:rsidR="00C05D6F" w:rsidRPr="00C05D6F">
        <w:rPr>
          <w:bCs/>
          <w:szCs w:val="24"/>
        </w:rPr>
        <w:t xml:space="preserve"> деятельности по обеспечению информационной</w:t>
      </w:r>
      <w:r w:rsidR="00C05D6F">
        <w:rPr>
          <w:bCs/>
          <w:szCs w:val="24"/>
        </w:rPr>
        <w:t xml:space="preserve"> </w:t>
      </w:r>
      <w:r w:rsidR="00C05D6F" w:rsidRPr="00C05D6F">
        <w:rPr>
          <w:bCs/>
          <w:szCs w:val="24"/>
        </w:rPr>
        <w:t xml:space="preserve">безопасности в </w:t>
      </w:r>
      <w:r w:rsidR="004812DD">
        <w:rPr>
          <w:bCs/>
          <w:szCs w:val="24"/>
        </w:rPr>
        <w:t>Службе</w:t>
      </w:r>
      <w:r w:rsidR="00C05D6F" w:rsidRPr="00C05D6F">
        <w:rPr>
          <w:bCs/>
          <w:szCs w:val="24"/>
        </w:rPr>
        <w:t xml:space="preserve"> осуществляется</w:t>
      </w:r>
      <w:r w:rsidR="004812DD">
        <w:rPr>
          <w:bCs/>
          <w:szCs w:val="24"/>
        </w:rPr>
        <w:t>:</w:t>
      </w:r>
    </w:p>
    <w:p w:rsidR="00C05D6F" w:rsidRPr="004327B3" w:rsidRDefault="00C05D6F" w:rsidP="004327B3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327B3">
        <w:rPr>
          <w:szCs w:val="24"/>
        </w:rPr>
        <w:t>периодическое, а при необходимости оперативное, уточнение/пересмотр целей и задач обеспечения информационной безопасности (при изменениях целей и зад</w:t>
      </w:r>
      <w:r w:rsidR="004327B3" w:rsidRPr="004327B3">
        <w:rPr>
          <w:szCs w:val="24"/>
        </w:rPr>
        <w:t xml:space="preserve">ач основной деятельности </w:t>
      </w:r>
      <w:r w:rsidR="004327B3">
        <w:rPr>
          <w:szCs w:val="24"/>
        </w:rPr>
        <w:t>Службы</w:t>
      </w:r>
      <w:r w:rsidR="004327B3" w:rsidRPr="004327B3">
        <w:rPr>
          <w:szCs w:val="24"/>
        </w:rPr>
        <w:t>);</w:t>
      </w:r>
    </w:p>
    <w:p w:rsidR="004327B3" w:rsidRPr="004327B3" w:rsidRDefault="004327B3" w:rsidP="004327B3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4327B3">
        <w:rPr>
          <w:szCs w:val="24"/>
        </w:rPr>
        <w:t xml:space="preserve">периодическое, а при необходимости оперативное, уточнение/пересмотр </w:t>
      </w:r>
      <w:r>
        <w:rPr>
          <w:szCs w:val="24"/>
        </w:rPr>
        <w:t>угроз</w:t>
      </w:r>
      <w:r w:rsidRPr="004327B3">
        <w:rPr>
          <w:szCs w:val="24"/>
        </w:rPr>
        <w:t xml:space="preserve"> информационной безопасности (при изменениях целей и задач основной деятельности </w:t>
      </w:r>
      <w:r>
        <w:rPr>
          <w:szCs w:val="24"/>
        </w:rPr>
        <w:t>Службы</w:t>
      </w:r>
      <w:r w:rsidRPr="004327B3">
        <w:rPr>
          <w:szCs w:val="24"/>
        </w:rPr>
        <w:t>);</w:t>
      </w:r>
    </w:p>
    <w:p w:rsidR="004327B3" w:rsidRPr="004327B3" w:rsidRDefault="004327B3" w:rsidP="004327B3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периодическое повышение уровня квалификации сотрудников Службы, отвечающих за информационную безопасность</w:t>
      </w:r>
      <w:r w:rsidR="00CF77C8">
        <w:rPr>
          <w:szCs w:val="24"/>
        </w:rPr>
        <w:t>, в том числе с прохождением специализированных курсов;</w:t>
      </w:r>
    </w:p>
    <w:p w:rsidR="00E4089A" w:rsidRPr="006A1EF8" w:rsidRDefault="00E4089A" w:rsidP="00E4089A">
      <w:pPr>
        <w:shd w:val="clear" w:color="auto" w:fill="FFFFFF"/>
        <w:tabs>
          <w:tab w:val="left" w:pos="6297"/>
        </w:tabs>
        <w:spacing w:after="80"/>
        <w:ind w:left="72" w:right="122" w:firstLine="637"/>
        <w:rPr>
          <w:bCs/>
          <w:szCs w:val="24"/>
          <w:highlight w:val="green"/>
        </w:rPr>
      </w:pPr>
    </w:p>
    <w:p w:rsidR="00522096" w:rsidRPr="006A1EF8" w:rsidRDefault="00522096">
      <w:pPr>
        <w:contextualSpacing w:val="0"/>
        <w:jc w:val="left"/>
        <w:rPr>
          <w:b/>
          <w:bCs/>
          <w:caps/>
          <w:szCs w:val="27"/>
          <w:highlight w:val="green"/>
        </w:rPr>
      </w:pPr>
      <w:r w:rsidRPr="006A1EF8">
        <w:rPr>
          <w:highlight w:val="green"/>
        </w:rPr>
        <w:br w:type="page"/>
      </w:r>
    </w:p>
    <w:p w:rsidR="0003075F" w:rsidRPr="00123EE9" w:rsidRDefault="001E4E5D" w:rsidP="00123EE9">
      <w:pPr>
        <w:pStyle w:val="1"/>
      </w:pPr>
      <w:bookmarkStart w:id="13" w:name="_Toc378182646"/>
      <w:bookmarkStart w:id="14" w:name="_Toc236043367"/>
      <w:bookmarkStart w:id="15" w:name="_Toc238272326"/>
      <w:bookmarkEnd w:id="10"/>
      <w:bookmarkEnd w:id="11"/>
      <w:r w:rsidRPr="00123EE9">
        <w:lastRenderedPageBreak/>
        <w:t>Организационная основа деятельности по обеспечению информационной безопасности</w:t>
      </w:r>
      <w:bookmarkEnd w:id="13"/>
    </w:p>
    <w:bookmarkEnd w:id="14"/>
    <w:bookmarkEnd w:id="15"/>
    <w:p w:rsidR="001E4E5D" w:rsidRDefault="00EE0D02" w:rsidP="001E4E5D">
      <w:pPr>
        <w:pStyle w:val="afd"/>
        <w:spacing w:after="80"/>
      </w:pPr>
      <w:r>
        <w:t>10</w:t>
      </w:r>
      <w:r w:rsidR="001E4E5D">
        <w:t xml:space="preserve">.1. В целях выполнения задач по обеспечению информационной безопасности </w:t>
      </w:r>
      <w:r>
        <w:t>Службы</w:t>
      </w:r>
      <w:r w:rsidR="001E4E5D">
        <w:t xml:space="preserve">, в соответствии с </w:t>
      </w:r>
      <w:r>
        <w:t xml:space="preserve">требованиями законодательства РФ по информационной безопасности, а также </w:t>
      </w:r>
      <w:r w:rsidR="001E4E5D">
        <w:t xml:space="preserve">рекомендациями стандартов по </w:t>
      </w:r>
      <w:r>
        <w:t xml:space="preserve">информационной </w:t>
      </w:r>
      <w:r w:rsidR="001E4E5D">
        <w:t xml:space="preserve">безопасности в </w:t>
      </w:r>
      <w:r>
        <w:t>Службе</w:t>
      </w:r>
      <w:r w:rsidR="001E4E5D">
        <w:t xml:space="preserve"> </w:t>
      </w:r>
      <w:r>
        <w:t>определяются следующие роли</w:t>
      </w:r>
      <w:r w:rsidR="001E4E5D">
        <w:t>:</w:t>
      </w:r>
    </w:p>
    <w:p w:rsidR="001E4E5D" w:rsidRPr="00EE0D02" w:rsidRDefault="00EE0D02" w:rsidP="00EE0D02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EE0D02">
        <w:rPr>
          <w:b/>
          <w:szCs w:val="24"/>
        </w:rPr>
        <w:t>Ответственный</w:t>
      </w:r>
      <w:r>
        <w:rPr>
          <w:szCs w:val="24"/>
        </w:rPr>
        <w:t xml:space="preserve"> за обеспечение информационной безопасности Службы</w:t>
      </w:r>
      <w:r w:rsidR="002B5F9E">
        <w:rPr>
          <w:szCs w:val="24"/>
        </w:rPr>
        <w:t xml:space="preserve"> (далее – Ответственный)</w:t>
      </w:r>
      <w:r w:rsidR="001E4E5D" w:rsidRPr="00EE0D02">
        <w:rPr>
          <w:szCs w:val="24"/>
        </w:rPr>
        <w:t>;</w:t>
      </w:r>
    </w:p>
    <w:p w:rsidR="001E4E5D" w:rsidRPr="00EE0D02" w:rsidRDefault="00EE0D02" w:rsidP="00EE0D02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EE0D02">
        <w:rPr>
          <w:b/>
          <w:szCs w:val="24"/>
        </w:rPr>
        <w:t>Администратор информационной безопасности</w:t>
      </w:r>
      <w:r>
        <w:rPr>
          <w:szCs w:val="24"/>
        </w:rPr>
        <w:t xml:space="preserve"> Службы</w:t>
      </w:r>
      <w:r w:rsidR="002B5F9E">
        <w:rPr>
          <w:szCs w:val="24"/>
        </w:rPr>
        <w:t xml:space="preserve"> (далее – Администратор ИБ)</w:t>
      </w:r>
      <w:r w:rsidR="001E4E5D" w:rsidRPr="00EE0D02">
        <w:rPr>
          <w:szCs w:val="24"/>
        </w:rPr>
        <w:t>;</w:t>
      </w:r>
    </w:p>
    <w:p w:rsidR="00EE0D02" w:rsidRDefault="00EE0D02" w:rsidP="00EE0D02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EE0D02">
        <w:rPr>
          <w:b/>
          <w:szCs w:val="24"/>
        </w:rPr>
        <w:t>Администратор информационных систем</w:t>
      </w:r>
      <w:r>
        <w:rPr>
          <w:szCs w:val="24"/>
        </w:rPr>
        <w:t xml:space="preserve"> Службы</w:t>
      </w:r>
      <w:r w:rsidR="002B5F9E">
        <w:rPr>
          <w:szCs w:val="24"/>
        </w:rPr>
        <w:t xml:space="preserve"> (далее – Администратор ИС);</w:t>
      </w:r>
    </w:p>
    <w:p w:rsidR="001E4E5D" w:rsidRPr="00EE0D02" w:rsidRDefault="00EE0D02" w:rsidP="00EE0D02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EE0D02">
        <w:rPr>
          <w:b/>
          <w:szCs w:val="24"/>
        </w:rPr>
        <w:t>Пользователь</w:t>
      </w:r>
      <w:r>
        <w:rPr>
          <w:szCs w:val="24"/>
        </w:rPr>
        <w:t xml:space="preserve"> информационных систем Службы</w:t>
      </w:r>
      <w:r w:rsidR="002B5F9E">
        <w:rPr>
          <w:szCs w:val="24"/>
        </w:rPr>
        <w:t xml:space="preserve"> (далее – пользователь)</w:t>
      </w:r>
      <w:r w:rsidR="001E4E5D" w:rsidRPr="00EE0D02">
        <w:rPr>
          <w:szCs w:val="24"/>
        </w:rPr>
        <w:t>.</w:t>
      </w:r>
    </w:p>
    <w:p w:rsidR="001E4E5D" w:rsidRDefault="001E4E5D" w:rsidP="001E4E5D">
      <w:pPr>
        <w:pStyle w:val="afd"/>
        <w:spacing w:after="80"/>
      </w:pPr>
      <w:r>
        <w:t>При необходимости могут быть определены и другие роли по информационной безопасности.</w:t>
      </w:r>
    </w:p>
    <w:p w:rsidR="001E4E5D" w:rsidRDefault="00204E4A" w:rsidP="001E4E5D">
      <w:pPr>
        <w:pStyle w:val="afd"/>
        <w:spacing w:after="80"/>
      </w:pPr>
      <w:r>
        <w:t>10.2.</w:t>
      </w:r>
      <w:r w:rsidR="001E4E5D">
        <w:t xml:space="preserve"> Задачами Ответственного являются:</w:t>
      </w:r>
    </w:p>
    <w:p w:rsidR="00204E4A" w:rsidRPr="00204E4A" w:rsidRDefault="00204E4A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назначение</w:t>
      </w:r>
      <w:r>
        <w:rPr>
          <w:szCs w:val="24"/>
        </w:rPr>
        <w:t xml:space="preserve"> ответственных лиц в области ИБ;</w:t>
      </w:r>
    </w:p>
    <w:p w:rsidR="00204E4A" w:rsidRDefault="00204E4A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координация </w:t>
      </w:r>
      <w:r w:rsidR="00C90071">
        <w:rPr>
          <w:szCs w:val="24"/>
        </w:rPr>
        <w:t>внедрения</w:t>
      </w:r>
      <w:r w:rsidRPr="00204E4A">
        <w:rPr>
          <w:szCs w:val="24"/>
        </w:rPr>
        <w:t xml:space="preserve"> </w:t>
      </w:r>
      <w:r w:rsidR="00C90071">
        <w:rPr>
          <w:szCs w:val="24"/>
        </w:rPr>
        <w:t xml:space="preserve">систем </w:t>
      </w:r>
      <w:r w:rsidRPr="00204E4A">
        <w:rPr>
          <w:szCs w:val="24"/>
        </w:rPr>
        <w:t xml:space="preserve">информационной безопасности в </w:t>
      </w:r>
      <w:r>
        <w:rPr>
          <w:szCs w:val="24"/>
        </w:rPr>
        <w:t>Службе;</w:t>
      </w:r>
    </w:p>
    <w:p w:rsidR="00C90071" w:rsidRPr="00204E4A" w:rsidRDefault="00C90071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курирование вопросов по информационной безопасности в Службе;</w:t>
      </w:r>
    </w:p>
    <w:p w:rsidR="001E4E5D" w:rsidRPr="00204E4A" w:rsidRDefault="001E4E5D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установление потребностей </w:t>
      </w:r>
      <w:r w:rsidR="00204E4A">
        <w:rPr>
          <w:szCs w:val="24"/>
        </w:rPr>
        <w:t>Службы</w:t>
      </w:r>
      <w:r w:rsidRPr="00204E4A">
        <w:rPr>
          <w:szCs w:val="24"/>
        </w:rPr>
        <w:t xml:space="preserve"> в применении мер </w:t>
      </w:r>
      <w:r w:rsidR="00D03F0C">
        <w:rPr>
          <w:szCs w:val="24"/>
        </w:rPr>
        <w:t xml:space="preserve">по </w:t>
      </w:r>
      <w:r w:rsidRPr="00204E4A">
        <w:rPr>
          <w:szCs w:val="24"/>
        </w:rPr>
        <w:t>обеспечени</w:t>
      </w:r>
      <w:r w:rsidR="00D03F0C">
        <w:rPr>
          <w:szCs w:val="24"/>
        </w:rPr>
        <w:t>ю</w:t>
      </w:r>
      <w:r w:rsidRPr="00204E4A">
        <w:rPr>
          <w:szCs w:val="24"/>
        </w:rPr>
        <w:t xml:space="preserve"> информационной безопасности, определяемых как внутренними требованиями, так и требованиями нормативных актов</w:t>
      </w:r>
      <w:r w:rsidR="00204E4A">
        <w:rPr>
          <w:szCs w:val="24"/>
        </w:rPr>
        <w:t xml:space="preserve"> законодательства РФ</w:t>
      </w:r>
      <w:r w:rsidRPr="00204E4A">
        <w:rPr>
          <w:szCs w:val="24"/>
        </w:rPr>
        <w:t>;</w:t>
      </w:r>
    </w:p>
    <w:p w:rsidR="001E4E5D" w:rsidRPr="00204E4A" w:rsidRDefault="001E4E5D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соблюдение действующего федерального законодательства, нормативных актов федеральных органов исполнительной власти, уполномоченных в области обеспечения безопасности и противодействия техническим разведкам и технической защиты информации</w:t>
      </w:r>
      <w:r w:rsidR="00204E4A">
        <w:rPr>
          <w:szCs w:val="24"/>
        </w:rPr>
        <w:t>;</w:t>
      </w:r>
    </w:p>
    <w:p w:rsidR="001E4E5D" w:rsidRPr="00204E4A" w:rsidRDefault="00C90071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 xml:space="preserve">разработка (согласование) </w:t>
      </w:r>
      <w:r w:rsidR="001E4E5D" w:rsidRPr="00204E4A">
        <w:rPr>
          <w:szCs w:val="24"/>
        </w:rPr>
        <w:t xml:space="preserve">и пересмотр внутренних нормативных документов по обеспечению информационной безопасности </w:t>
      </w:r>
      <w:r w:rsidR="00204E4A">
        <w:rPr>
          <w:szCs w:val="24"/>
        </w:rPr>
        <w:t>Службы</w:t>
      </w:r>
      <w:r w:rsidR="001E4E5D" w:rsidRPr="00204E4A">
        <w:rPr>
          <w:szCs w:val="24"/>
        </w:rPr>
        <w:t>, включая планы, политики, положения, регламенты, инструкции, методики, перечни сведений и иные виды внутренних нормативных документов</w:t>
      </w:r>
      <w:r w:rsidR="00204E4A">
        <w:rPr>
          <w:szCs w:val="24"/>
        </w:rPr>
        <w:t xml:space="preserve"> по вопросам информационной безопасности</w:t>
      </w:r>
      <w:r w:rsidR="001E4E5D" w:rsidRPr="00204E4A">
        <w:rPr>
          <w:szCs w:val="24"/>
        </w:rPr>
        <w:t>;</w:t>
      </w:r>
    </w:p>
    <w:p w:rsidR="001E4E5D" w:rsidRPr="00204E4A" w:rsidRDefault="001E4E5D" w:rsidP="00204E4A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осуществление контроля актуальности и непротиворечивости внутренних нормативных документов (политик, планов, методик и т.д.), затрагивающих вопросы информационной безопасности </w:t>
      </w:r>
      <w:r w:rsidR="00204E4A">
        <w:rPr>
          <w:szCs w:val="24"/>
        </w:rPr>
        <w:t>Службы</w:t>
      </w:r>
      <w:r w:rsidRPr="00204E4A">
        <w:rPr>
          <w:szCs w:val="24"/>
        </w:rPr>
        <w:t>;</w:t>
      </w:r>
    </w:p>
    <w:p w:rsidR="00D03F0C" w:rsidRDefault="00D03F0C" w:rsidP="00BA101B">
      <w:pPr>
        <w:spacing w:before="120" w:line="23" w:lineRule="atLeast"/>
        <w:ind w:firstLine="709"/>
        <w:rPr>
          <w:szCs w:val="24"/>
        </w:rPr>
      </w:pPr>
      <w:r>
        <w:rPr>
          <w:szCs w:val="24"/>
        </w:rPr>
        <w:t>10.3. Задач</w:t>
      </w:r>
      <w:r w:rsidR="003206E5">
        <w:rPr>
          <w:szCs w:val="24"/>
        </w:rPr>
        <w:t>ам</w:t>
      </w:r>
      <w:r>
        <w:rPr>
          <w:szCs w:val="24"/>
        </w:rPr>
        <w:t>и администратора ИБ</w:t>
      </w:r>
      <w:r w:rsidR="002564BB">
        <w:rPr>
          <w:szCs w:val="24"/>
        </w:rPr>
        <w:t xml:space="preserve"> являются: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планирование </w:t>
      </w:r>
      <w:r>
        <w:rPr>
          <w:szCs w:val="24"/>
        </w:rPr>
        <w:t>эксплуатации и</w:t>
      </w:r>
      <w:r w:rsidRPr="00204E4A">
        <w:rPr>
          <w:szCs w:val="24"/>
        </w:rPr>
        <w:t xml:space="preserve"> участие в поставке средств обеспечения информационной без</w:t>
      </w:r>
      <w:r>
        <w:rPr>
          <w:szCs w:val="24"/>
        </w:rPr>
        <w:t>опасности на объектах и системах Службы</w:t>
      </w:r>
      <w:r w:rsidRPr="00204E4A">
        <w:rPr>
          <w:szCs w:val="24"/>
        </w:rPr>
        <w:t>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обучение, контроль и непосредственная работа с </w:t>
      </w:r>
      <w:r>
        <w:rPr>
          <w:szCs w:val="24"/>
        </w:rPr>
        <w:t>сотрудниками Службы</w:t>
      </w:r>
      <w:r w:rsidRPr="00204E4A">
        <w:rPr>
          <w:szCs w:val="24"/>
        </w:rPr>
        <w:t xml:space="preserve"> </w:t>
      </w:r>
      <w:r w:rsidR="002B5F9E">
        <w:rPr>
          <w:szCs w:val="24"/>
        </w:rPr>
        <w:t>по вопросам</w:t>
      </w:r>
      <w:r w:rsidRPr="00204E4A">
        <w:rPr>
          <w:szCs w:val="24"/>
        </w:rPr>
        <w:t xml:space="preserve">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выявление и предотвращение угроз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выявление и реагирование на инциденты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информирование в установленном порядке </w:t>
      </w:r>
      <w:r>
        <w:rPr>
          <w:szCs w:val="24"/>
        </w:rPr>
        <w:t>Ответственного</w:t>
      </w:r>
      <w:r w:rsidRPr="00204E4A">
        <w:rPr>
          <w:szCs w:val="24"/>
        </w:rPr>
        <w:t xml:space="preserve"> об угрозах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прогнозирование и предупреждение инцидентов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пресечение несанкционированных действий нарушителей информационной безопасности;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поддержка </w:t>
      </w:r>
      <w:r>
        <w:rPr>
          <w:szCs w:val="24"/>
        </w:rPr>
        <w:t xml:space="preserve">в актуальном состоянии </w:t>
      </w:r>
      <w:r w:rsidRPr="00204E4A">
        <w:rPr>
          <w:szCs w:val="24"/>
        </w:rPr>
        <w:t>базы инцидентов информационной безопасности</w:t>
      </w:r>
      <w:r>
        <w:rPr>
          <w:szCs w:val="24"/>
        </w:rPr>
        <w:t xml:space="preserve"> (в бумажном или электронном виде)</w:t>
      </w:r>
      <w:r w:rsidRPr="00204E4A">
        <w:rPr>
          <w:szCs w:val="24"/>
        </w:rPr>
        <w:t>, анализ, разработка оптимальных процедур реагирования на инциденты и обучение персонала;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типизация решений по применению мер и средств обеспечения информационной безопасности и распространение типовых решений на </w:t>
      </w:r>
      <w:r>
        <w:rPr>
          <w:szCs w:val="24"/>
        </w:rPr>
        <w:t>отделы Службы</w:t>
      </w:r>
      <w:r w:rsidRPr="00204E4A">
        <w:rPr>
          <w:szCs w:val="24"/>
        </w:rPr>
        <w:t>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>обеспечение эксплуатации средств и механизмов обеспечения информационной безопасности;</w:t>
      </w:r>
    </w:p>
    <w:p w:rsidR="002564BB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lastRenderedPageBreak/>
        <w:t xml:space="preserve">мониторинг и оценка информационной безопасности, включая оценку полноты и достаточности мер </w:t>
      </w:r>
      <w:r w:rsidR="00BB53BF">
        <w:rPr>
          <w:szCs w:val="24"/>
        </w:rPr>
        <w:t>по ЗИ</w:t>
      </w:r>
      <w:r w:rsidRPr="00204E4A">
        <w:rPr>
          <w:szCs w:val="24"/>
        </w:rPr>
        <w:t>;</w:t>
      </w:r>
    </w:p>
    <w:p w:rsidR="001D64B5" w:rsidRPr="00204E4A" w:rsidRDefault="001D64B5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периодический анализ электронных журналов средств защиты информации, применяемых в Службе, на предмет несанкционированного доступа;</w:t>
      </w:r>
    </w:p>
    <w:p w:rsidR="002564BB" w:rsidRPr="00204E4A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контроль обеспечения информационной безопасности </w:t>
      </w:r>
      <w:r>
        <w:rPr>
          <w:szCs w:val="24"/>
        </w:rPr>
        <w:t>Службы</w:t>
      </w:r>
      <w:r w:rsidRPr="00204E4A">
        <w:rPr>
          <w:szCs w:val="24"/>
        </w:rPr>
        <w:t>, в том числе, и на основе информации об инцидентах информационной безопасности, результатах мониторинга, оценки и аудита информационной безопасности;</w:t>
      </w:r>
    </w:p>
    <w:p w:rsidR="002564BB" w:rsidRDefault="002564BB" w:rsidP="002564B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4E4A">
        <w:rPr>
          <w:szCs w:val="24"/>
        </w:rPr>
        <w:t xml:space="preserve">информирование руководства </w:t>
      </w:r>
      <w:r>
        <w:rPr>
          <w:szCs w:val="24"/>
        </w:rPr>
        <w:t>Службы</w:t>
      </w:r>
      <w:r w:rsidRPr="00204E4A">
        <w:rPr>
          <w:szCs w:val="24"/>
        </w:rPr>
        <w:t xml:space="preserve"> и руководителей его самостоятельных</w:t>
      </w:r>
      <w:r>
        <w:rPr>
          <w:szCs w:val="24"/>
        </w:rPr>
        <w:t xml:space="preserve"> структурных подразделений</w:t>
      </w:r>
      <w:r w:rsidRPr="00204E4A">
        <w:rPr>
          <w:szCs w:val="24"/>
        </w:rPr>
        <w:t xml:space="preserve"> об угрозах информационной безопасности, влияющих на деятельность </w:t>
      </w:r>
      <w:r>
        <w:rPr>
          <w:szCs w:val="24"/>
        </w:rPr>
        <w:t>Службы</w:t>
      </w:r>
      <w:r w:rsidRPr="00204E4A">
        <w:rPr>
          <w:szCs w:val="24"/>
        </w:rPr>
        <w:t>.</w:t>
      </w:r>
    </w:p>
    <w:p w:rsidR="00D03F0C" w:rsidRDefault="00D03F0C" w:rsidP="00BA101B">
      <w:pPr>
        <w:spacing w:before="120" w:line="23" w:lineRule="atLeast"/>
        <w:ind w:firstLine="709"/>
        <w:rPr>
          <w:szCs w:val="24"/>
        </w:rPr>
      </w:pPr>
      <w:r>
        <w:rPr>
          <w:szCs w:val="24"/>
        </w:rPr>
        <w:t xml:space="preserve">10.4. </w:t>
      </w:r>
      <w:r w:rsidR="003206E5">
        <w:t xml:space="preserve">Основными задачами Администратора ИС Службы при выполнении возложенных на </w:t>
      </w:r>
      <w:r w:rsidR="00714773">
        <w:t>него</w:t>
      </w:r>
      <w:r w:rsidR="003206E5">
        <w:t xml:space="preserve"> обязанностей и в рамках </w:t>
      </w:r>
      <w:r w:rsidR="00714773">
        <w:t>его</w:t>
      </w:r>
      <w:r w:rsidR="003206E5">
        <w:t xml:space="preserve"> участия в оперативной деятельности по обеспечению информационной безопасности Службы являются</w:t>
      </w:r>
      <w:r w:rsidR="003206E5">
        <w:rPr>
          <w:szCs w:val="24"/>
        </w:rPr>
        <w:t>:</w:t>
      </w:r>
    </w:p>
    <w:p w:rsidR="00BA101B" w:rsidRPr="00675F94" w:rsidRDefault="00BA101B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 xml:space="preserve">соблюдение требований информационной безопасности, устанавливаемых нормативными документами </w:t>
      </w:r>
      <w:r>
        <w:rPr>
          <w:szCs w:val="24"/>
        </w:rPr>
        <w:t>Службы</w:t>
      </w:r>
      <w:r w:rsidRPr="00675F94">
        <w:rPr>
          <w:szCs w:val="24"/>
        </w:rPr>
        <w:t>;</w:t>
      </w:r>
    </w:p>
    <w:p w:rsidR="00675F94" w:rsidRDefault="00714773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заведение в</w:t>
      </w:r>
      <w:r w:rsidR="00BA101B">
        <w:rPr>
          <w:szCs w:val="24"/>
        </w:rPr>
        <w:t xml:space="preserve"> информационны</w:t>
      </w:r>
      <w:r>
        <w:rPr>
          <w:szCs w:val="24"/>
        </w:rPr>
        <w:t>х</w:t>
      </w:r>
      <w:r w:rsidR="00BA101B">
        <w:rPr>
          <w:szCs w:val="24"/>
        </w:rPr>
        <w:t xml:space="preserve"> система</w:t>
      </w:r>
      <w:r>
        <w:rPr>
          <w:szCs w:val="24"/>
        </w:rPr>
        <w:t>х Службы</w:t>
      </w:r>
      <w:r w:rsidR="00BA101B">
        <w:rPr>
          <w:szCs w:val="24"/>
        </w:rPr>
        <w:t xml:space="preserve"> </w:t>
      </w:r>
      <w:r>
        <w:rPr>
          <w:szCs w:val="24"/>
        </w:rPr>
        <w:t xml:space="preserve">учетных записей пользователей </w:t>
      </w:r>
      <w:r w:rsidR="00BA101B">
        <w:rPr>
          <w:szCs w:val="24"/>
        </w:rPr>
        <w:t xml:space="preserve">и </w:t>
      </w:r>
      <w:r w:rsidR="00A46046">
        <w:rPr>
          <w:szCs w:val="24"/>
        </w:rPr>
        <w:t xml:space="preserve">их </w:t>
      </w:r>
      <w:r w:rsidR="00BA101B">
        <w:rPr>
          <w:szCs w:val="24"/>
        </w:rPr>
        <w:t>удаление из информационных систем</w:t>
      </w:r>
      <w:r w:rsidR="00A46046">
        <w:rPr>
          <w:szCs w:val="24"/>
        </w:rPr>
        <w:t xml:space="preserve"> Службы</w:t>
      </w:r>
      <w:r w:rsidR="00BA101B">
        <w:rPr>
          <w:szCs w:val="24"/>
        </w:rPr>
        <w:t>;</w:t>
      </w:r>
    </w:p>
    <w:p w:rsidR="00BA101B" w:rsidRDefault="00BA101B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осуществление резервного копирования защищаемой информации в информационных системах Службы по согласованию с Администратором ИБ</w:t>
      </w:r>
      <w:r w:rsidR="00714773">
        <w:rPr>
          <w:szCs w:val="24"/>
        </w:rPr>
        <w:t xml:space="preserve"> и/или Ответственным</w:t>
      </w:r>
      <w:r>
        <w:rPr>
          <w:szCs w:val="24"/>
        </w:rPr>
        <w:t>;</w:t>
      </w:r>
    </w:p>
    <w:p w:rsidR="003206E5" w:rsidRDefault="00125E1B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установка и настройка программных продуктов (за исключением средств защиты информации), используемых Службой в рамках своей деятельности;</w:t>
      </w:r>
    </w:p>
    <w:p w:rsidR="00125E1B" w:rsidRDefault="00DA5A44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>разработка и согласование планов по изменению программной и/или аппаратной конфигурации ИС Службы (с отражением анализа потенциального воздействия таких изменений);</w:t>
      </w:r>
    </w:p>
    <w:p w:rsidR="00125E1B" w:rsidRDefault="00125E1B" w:rsidP="00BA101B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>
        <w:rPr>
          <w:szCs w:val="24"/>
        </w:rPr>
        <w:t xml:space="preserve">мониторинг и оценка состояния технических </w:t>
      </w:r>
      <w:r w:rsidR="00A75BD3">
        <w:rPr>
          <w:szCs w:val="24"/>
        </w:rPr>
        <w:t xml:space="preserve">и программных </w:t>
      </w:r>
      <w:r>
        <w:rPr>
          <w:szCs w:val="24"/>
        </w:rPr>
        <w:t>средств информационных систем Службы;</w:t>
      </w:r>
    </w:p>
    <w:p w:rsidR="002564BB" w:rsidRPr="00125E1B" w:rsidRDefault="00125E1B" w:rsidP="00675F94">
      <w:pPr>
        <w:pStyle w:val="aa"/>
        <w:numPr>
          <w:ilvl w:val="0"/>
          <w:numId w:val="53"/>
        </w:numPr>
        <w:spacing w:after="80" w:line="23" w:lineRule="atLeast"/>
        <w:ind w:left="709"/>
        <w:rPr>
          <w:szCs w:val="24"/>
        </w:rPr>
      </w:pPr>
      <w:r w:rsidRPr="00125E1B">
        <w:rPr>
          <w:szCs w:val="24"/>
        </w:rPr>
        <w:t xml:space="preserve">обучение и непосредственная работа с пользователями </w:t>
      </w:r>
      <w:r w:rsidR="001F2282">
        <w:rPr>
          <w:szCs w:val="24"/>
        </w:rPr>
        <w:t xml:space="preserve">ИС Службы </w:t>
      </w:r>
      <w:r w:rsidRPr="00125E1B">
        <w:rPr>
          <w:szCs w:val="24"/>
        </w:rPr>
        <w:t>по вопросам функционирования и эксплуатации программных продуктов и технических средств;</w:t>
      </w:r>
    </w:p>
    <w:p w:rsidR="00675F94" w:rsidRDefault="00D03F0C" w:rsidP="00675F94">
      <w:pPr>
        <w:pStyle w:val="afd"/>
        <w:spacing w:after="80"/>
      </w:pPr>
      <w:r>
        <w:rPr>
          <w:szCs w:val="24"/>
        </w:rPr>
        <w:t xml:space="preserve">10.5. </w:t>
      </w:r>
      <w:r w:rsidR="00675F94">
        <w:t>Основными задачами пользователей информационных систем Службы при выполнении возложенных на них обязанностей и в рамках их участия в оперативной деятельности по обеспечению информационной безопасности Службы являются: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 xml:space="preserve">соблюдение требований информационной безопасности, устанавливаемых нормативными документами </w:t>
      </w:r>
      <w:r>
        <w:rPr>
          <w:szCs w:val="24"/>
        </w:rPr>
        <w:t>Службы</w:t>
      </w:r>
      <w:r w:rsidRPr="00675F94">
        <w:rPr>
          <w:szCs w:val="24"/>
        </w:rPr>
        <w:t>;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>выявление и предотвращение угроз информационной безопасности в пределах своей компетенции;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>выявление и реагирование на инциденты информационной безопасности</w:t>
      </w:r>
      <w:r w:rsidR="00C90071">
        <w:rPr>
          <w:szCs w:val="24"/>
        </w:rPr>
        <w:t xml:space="preserve"> в пределах своей компетенции</w:t>
      </w:r>
      <w:r w:rsidRPr="00675F94">
        <w:rPr>
          <w:szCs w:val="24"/>
        </w:rPr>
        <w:t>;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>информирование в установленном порядке ответственных лиц (</w:t>
      </w:r>
      <w:r w:rsidR="00C90071">
        <w:rPr>
          <w:szCs w:val="24"/>
        </w:rPr>
        <w:t>Ответственного или Администратора ИБ</w:t>
      </w:r>
      <w:r w:rsidRPr="00675F94">
        <w:rPr>
          <w:szCs w:val="24"/>
        </w:rPr>
        <w:t>) о выявленных угрозах информационной безопасности;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>прогнозирование и предупреждение инцидентов информационной безопасности в пределах своей компетенции;</w:t>
      </w:r>
    </w:p>
    <w:p w:rsidR="00675F94" w:rsidRPr="00675F94" w:rsidRDefault="00675F94" w:rsidP="00675F94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675F94">
        <w:rPr>
          <w:szCs w:val="24"/>
        </w:rPr>
        <w:t>мониторинг и оценка информационной безопасности в рамках своего участка работы (рабочего места, структурного подразделения) и в пределах своей компетенции;</w:t>
      </w:r>
    </w:p>
    <w:p w:rsidR="00D03F0C" w:rsidRPr="00D03F0C" w:rsidRDefault="00D03F0C" w:rsidP="00675F94">
      <w:pPr>
        <w:pStyle w:val="afd"/>
        <w:spacing w:before="120"/>
      </w:pPr>
      <w:r>
        <w:t>10.6. Планирование деятельности по обеспечению информационной безопасности Службы осуществляется и координируется Ответственным.</w:t>
      </w:r>
    </w:p>
    <w:p w:rsidR="001E4E5D" w:rsidRDefault="00D03F0C" w:rsidP="00675F94">
      <w:pPr>
        <w:pStyle w:val="afd"/>
      </w:pPr>
      <w:r>
        <w:t>10.7.</w:t>
      </w:r>
      <w:r w:rsidR="001E4E5D">
        <w:t xml:space="preserve"> Ответственн</w:t>
      </w:r>
      <w:r>
        <w:t>ый</w:t>
      </w:r>
      <w:r w:rsidR="001E4E5D">
        <w:t xml:space="preserve"> может создавать оперативные группы для проведения расследований инцидентов информацио</w:t>
      </w:r>
      <w:r>
        <w:t xml:space="preserve">нной безопасности </w:t>
      </w:r>
      <w:r w:rsidR="001E4E5D">
        <w:t xml:space="preserve">и, при наличии обоснованной необходимости по согласованию с руководителями соответствующих подразделений, </w:t>
      </w:r>
      <w:r>
        <w:t xml:space="preserve">может </w:t>
      </w:r>
      <w:r w:rsidR="001E4E5D">
        <w:t xml:space="preserve">привлекать для работы в </w:t>
      </w:r>
      <w:r>
        <w:t xml:space="preserve">таких группах </w:t>
      </w:r>
      <w:r w:rsidR="00DA5A44">
        <w:t xml:space="preserve">любых </w:t>
      </w:r>
      <w:r w:rsidR="001E4E5D">
        <w:t xml:space="preserve">сотрудников </w:t>
      </w:r>
      <w:r>
        <w:t>Службы</w:t>
      </w:r>
      <w:r w:rsidR="001E4E5D">
        <w:t xml:space="preserve"> на основе совмещения работы в группе со своими основными должностными обязанностями.</w:t>
      </w:r>
      <w:r>
        <w:t xml:space="preserve"> Такие оперативные группы могут возглавляться </w:t>
      </w:r>
      <w:r w:rsidR="001F0CD9">
        <w:t xml:space="preserve">как </w:t>
      </w:r>
      <w:r>
        <w:lastRenderedPageBreak/>
        <w:t>Ответственным</w:t>
      </w:r>
      <w:r w:rsidR="001F0CD9">
        <w:t xml:space="preserve">, так и </w:t>
      </w:r>
      <w:r>
        <w:t>иными лицами по согласованию с Ответственным или руководителем Службы.</w:t>
      </w:r>
    </w:p>
    <w:p w:rsidR="001E4E5D" w:rsidRDefault="00316342" w:rsidP="00316342">
      <w:pPr>
        <w:pStyle w:val="afd"/>
      </w:pPr>
      <w:r>
        <w:t xml:space="preserve">10.8. </w:t>
      </w:r>
      <w:r w:rsidR="001E4E5D">
        <w:t>Финансирование работ по реализации положений настоя</w:t>
      </w:r>
      <w:r w:rsidR="00DA5A44">
        <w:t xml:space="preserve">щей Политики осуществляется </w:t>
      </w:r>
      <w:r w:rsidR="001E4E5D">
        <w:t xml:space="preserve">в рамках </w:t>
      </w:r>
      <w:r w:rsidR="00DA5A44">
        <w:t xml:space="preserve">основного </w:t>
      </w:r>
      <w:r w:rsidR="001E4E5D">
        <w:t>бюджета</w:t>
      </w:r>
      <w:r w:rsidR="00DA5A44">
        <w:t xml:space="preserve"> Службы</w:t>
      </w:r>
      <w:r w:rsidR="001E4E5D">
        <w:t>.</w:t>
      </w:r>
    </w:p>
    <w:p w:rsidR="001E4E5D" w:rsidRDefault="001E4E5D" w:rsidP="001E4E5D">
      <w:pPr>
        <w:pStyle w:val="afd"/>
        <w:spacing w:after="80"/>
      </w:pPr>
    </w:p>
    <w:p w:rsidR="00522096" w:rsidRPr="006A1EF8" w:rsidRDefault="00522096">
      <w:pPr>
        <w:contextualSpacing w:val="0"/>
        <w:jc w:val="left"/>
        <w:rPr>
          <w:szCs w:val="28"/>
          <w:highlight w:val="green"/>
        </w:rPr>
      </w:pPr>
      <w:r w:rsidRPr="006A1EF8">
        <w:rPr>
          <w:highlight w:val="green"/>
        </w:rPr>
        <w:br w:type="page"/>
      </w:r>
    </w:p>
    <w:p w:rsidR="00522096" w:rsidRPr="00123EE9" w:rsidRDefault="001E4E5D" w:rsidP="00123EE9">
      <w:pPr>
        <w:pStyle w:val="1"/>
      </w:pPr>
      <w:bookmarkStart w:id="16" w:name="_Toc378182647"/>
      <w:r w:rsidRPr="00123EE9">
        <w:lastRenderedPageBreak/>
        <w:t>Ответственность за соблюдение положений Политики</w:t>
      </w:r>
      <w:bookmarkEnd w:id="16"/>
    </w:p>
    <w:p w:rsidR="001E4E5D" w:rsidRDefault="001E4E5D" w:rsidP="001E4E5D">
      <w:pPr>
        <w:pStyle w:val="afd"/>
      </w:pPr>
      <w:r>
        <w:t xml:space="preserve">Общее руководство обеспечением информационной безопасности </w:t>
      </w:r>
      <w:r w:rsidR="00DC119B">
        <w:t xml:space="preserve">Службы </w:t>
      </w:r>
      <w:r>
        <w:t xml:space="preserve">осуществляет </w:t>
      </w:r>
      <w:r w:rsidR="00D8715B">
        <w:t>Ответственный</w:t>
      </w:r>
      <w:r>
        <w:t>.</w:t>
      </w:r>
    </w:p>
    <w:p w:rsidR="001E4E5D" w:rsidRDefault="001E4E5D" w:rsidP="001E4E5D">
      <w:pPr>
        <w:pStyle w:val="afd"/>
      </w:pPr>
      <w:r>
        <w:t xml:space="preserve">Ответственность за поддержание положений настоящей Политики в актуальном состоянии, создание, внедрение, координацию и внесение изменений в </w:t>
      </w:r>
      <w:r w:rsidR="00541F17">
        <w:t xml:space="preserve">управление </w:t>
      </w:r>
      <w:r>
        <w:t xml:space="preserve">информационной безопасности </w:t>
      </w:r>
      <w:r w:rsidR="00541F17">
        <w:t>Службы</w:t>
      </w:r>
      <w:r>
        <w:t xml:space="preserve"> лежит на руководстве </w:t>
      </w:r>
      <w:r w:rsidR="00541F17">
        <w:t>Службы</w:t>
      </w:r>
      <w:r>
        <w:t>.</w:t>
      </w:r>
    </w:p>
    <w:p w:rsidR="001E4E5D" w:rsidRDefault="001E4E5D" w:rsidP="00CB0679">
      <w:pPr>
        <w:pStyle w:val="afd"/>
        <w:rPr>
          <w:highlight w:val="green"/>
        </w:rPr>
      </w:pPr>
      <w:r>
        <w:t xml:space="preserve">Ответственность </w:t>
      </w:r>
      <w:r w:rsidR="00541F17">
        <w:t>сотрудников</w:t>
      </w:r>
      <w:r>
        <w:t xml:space="preserve"> </w:t>
      </w:r>
      <w:r w:rsidR="00541F17">
        <w:t xml:space="preserve">Службы </w:t>
      </w:r>
      <w:r>
        <w:t>за невыполнение настоящей Политики определяется соответствующими положениями, включаемыми в договоры</w:t>
      </w:r>
      <w:r w:rsidR="00541F17">
        <w:t xml:space="preserve"> (контракты)</w:t>
      </w:r>
      <w:r>
        <w:t xml:space="preserve"> с </w:t>
      </w:r>
      <w:r w:rsidR="00541F17">
        <w:t>сотрудниками Службы</w:t>
      </w:r>
      <w:r>
        <w:t xml:space="preserve">, а также положениями внутренних нормативных документов </w:t>
      </w:r>
      <w:r w:rsidR="00541F17">
        <w:t>Службы</w:t>
      </w:r>
      <w:r>
        <w:t>.</w:t>
      </w:r>
    </w:p>
    <w:p w:rsidR="001E4E5D" w:rsidRDefault="001E4E5D">
      <w:pPr>
        <w:contextualSpacing w:val="0"/>
        <w:jc w:val="left"/>
        <w:rPr>
          <w:szCs w:val="28"/>
          <w:highlight w:val="green"/>
        </w:rPr>
      </w:pPr>
      <w:r>
        <w:rPr>
          <w:highlight w:val="green"/>
        </w:rPr>
        <w:br w:type="page"/>
      </w:r>
    </w:p>
    <w:p w:rsidR="002B0F1B" w:rsidRPr="00123EE9" w:rsidRDefault="001E4E5D" w:rsidP="00123EE9">
      <w:pPr>
        <w:pStyle w:val="1"/>
      </w:pPr>
      <w:bookmarkStart w:id="17" w:name="_Toc378182648"/>
      <w:r w:rsidRPr="00123EE9">
        <w:lastRenderedPageBreak/>
        <w:t>Контроль за соблюдением положений Политики</w:t>
      </w:r>
      <w:bookmarkEnd w:id="17"/>
    </w:p>
    <w:p w:rsidR="001E4E5D" w:rsidRPr="001E4E5D" w:rsidRDefault="001E4E5D" w:rsidP="001E4E5D">
      <w:pPr>
        <w:tabs>
          <w:tab w:val="left" w:pos="-3402"/>
          <w:tab w:val="left" w:pos="709"/>
        </w:tabs>
        <w:ind w:firstLine="709"/>
        <w:rPr>
          <w:szCs w:val="28"/>
        </w:rPr>
      </w:pPr>
      <w:r w:rsidRPr="001E4E5D">
        <w:rPr>
          <w:szCs w:val="28"/>
        </w:rPr>
        <w:t xml:space="preserve">Общий контроль состояния информационной безопасности </w:t>
      </w:r>
      <w:r w:rsidR="00DD5968">
        <w:rPr>
          <w:szCs w:val="28"/>
        </w:rPr>
        <w:t>Службы</w:t>
      </w:r>
      <w:r w:rsidRPr="001E4E5D">
        <w:rPr>
          <w:szCs w:val="28"/>
        </w:rPr>
        <w:t xml:space="preserve"> осуществляется</w:t>
      </w:r>
      <w:r>
        <w:rPr>
          <w:szCs w:val="28"/>
        </w:rPr>
        <w:t xml:space="preserve"> </w:t>
      </w:r>
      <w:r w:rsidR="00316342">
        <w:rPr>
          <w:szCs w:val="28"/>
        </w:rPr>
        <w:t>Ответственным</w:t>
      </w:r>
      <w:r w:rsidRPr="001E4E5D">
        <w:rPr>
          <w:szCs w:val="28"/>
        </w:rPr>
        <w:t>.</w:t>
      </w:r>
    </w:p>
    <w:p w:rsidR="00316342" w:rsidRDefault="001E4E5D" w:rsidP="001E4E5D">
      <w:pPr>
        <w:tabs>
          <w:tab w:val="left" w:pos="-3402"/>
          <w:tab w:val="left" w:pos="709"/>
        </w:tabs>
        <w:ind w:firstLine="709"/>
        <w:rPr>
          <w:szCs w:val="28"/>
        </w:rPr>
      </w:pPr>
      <w:r w:rsidRPr="001E4E5D">
        <w:rPr>
          <w:szCs w:val="28"/>
        </w:rPr>
        <w:t>Текущий контроль соблюдения настоящей Политики осуществляет</w:t>
      </w:r>
      <w:r w:rsidR="00316342">
        <w:rPr>
          <w:szCs w:val="28"/>
        </w:rPr>
        <w:t>ся Ответственным и Администратором</w:t>
      </w:r>
      <w:r w:rsidRPr="001E4E5D">
        <w:rPr>
          <w:szCs w:val="28"/>
        </w:rPr>
        <w:t xml:space="preserve"> </w:t>
      </w:r>
      <w:r w:rsidR="00316342">
        <w:rPr>
          <w:szCs w:val="28"/>
        </w:rPr>
        <w:t>ИБ Службы, а также Администратором ИС и пользователями ИС в пределах их компетенции.</w:t>
      </w:r>
    </w:p>
    <w:p w:rsidR="007C377C" w:rsidRPr="006A1EF8" w:rsidRDefault="00316342" w:rsidP="001E4E5D">
      <w:pPr>
        <w:tabs>
          <w:tab w:val="left" w:pos="-3402"/>
          <w:tab w:val="left" w:pos="709"/>
        </w:tabs>
        <w:ind w:firstLine="709"/>
        <w:rPr>
          <w:highlight w:val="green"/>
        </w:rPr>
      </w:pPr>
      <w:r>
        <w:rPr>
          <w:szCs w:val="28"/>
        </w:rPr>
        <w:t>Ответственный и Администратор ИБ осуществляю</w:t>
      </w:r>
      <w:r w:rsidR="001E4E5D" w:rsidRPr="001E4E5D">
        <w:rPr>
          <w:szCs w:val="28"/>
        </w:rPr>
        <w:t>т контроль соблюдения настоящей</w:t>
      </w:r>
      <w:r w:rsidR="001E4E5D">
        <w:rPr>
          <w:szCs w:val="28"/>
        </w:rPr>
        <w:t xml:space="preserve"> </w:t>
      </w:r>
      <w:r w:rsidR="001E4E5D" w:rsidRPr="001E4E5D">
        <w:rPr>
          <w:szCs w:val="28"/>
        </w:rPr>
        <w:t>Политики на основе проведения</w:t>
      </w:r>
      <w:r w:rsidR="00C83995">
        <w:rPr>
          <w:szCs w:val="28"/>
        </w:rPr>
        <w:t xml:space="preserve"> периодического</w:t>
      </w:r>
      <w:r w:rsidR="001E4E5D" w:rsidRPr="001E4E5D">
        <w:rPr>
          <w:szCs w:val="28"/>
        </w:rPr>
        <w:t xml:space="preserve"> </w:t>
      </w:r>
      <w:r w:rsidR="002950B3">
        <w:rPr>
          <w:szCs w:val="28"/>
        </w:rPr>
        <w:t xml:space="preserve">мониторинга и </w:t>
      </w:r>
      <w:r w:rsidR="001E4E5D" w:rsidRPr="001E4E5D">
        <w:rPr>
          <w:szCs w:val="28"/>
        </w:rPr>
        <w:t xml:space="preserve">внутреннего аудита </w:t>
      </w:r>
      <w:r w:rsidR="009B1D12">
        <w:rPr>
          <w:szCs w:val="28"/>
        </w:rPr>
        <w:t xml:space="preserve">состояния </w:t>
      </w:r>
      <w:r w:rsidR="001E4E5D" w:rsidRPr="001E4E5D">
        <w:rPr>
          <w:szCs w:val="28"/>
        </w:rPr>
        <w:t>информационной безопасности</w:t>
      </w:r>
      <w:r w:rsidR="00C83995">
        <w:rPr>
          <w:szCs w:val="28"/>
        </w:rPr>
        <w:t xml:space="preserve"> Службы</w:t>
      </w:r>
      <w:r w:rsidR="001E4E5D" w:rsidRPr="001E4E5D">
        <w:rPr>
          <w:szCs w:val="28"/>
        </w:rPr>
        <w:t>.</w:t>
      </w:r>
    </w:p>
    <w:p w:rsidR="00D13EAF" w:rsidRPr="006A1EF8" w:rsidRDefault="00D13EAF">
      <w:pPr>
        <w:rPr>
          <w:highlight w:val="green"/>
        </w:rPr>
      </w:pPr>
      <w:r w:rsidRPr="006A1EF8">
        <w:rPr>
          <w:highlight w:val="green"/>
        </w:rPr>
        <w:br w:type="page"/>
      </w:r>
    </w:p>
    <w:p w:rsidR="001E4E5D" w:rsidRPr="001E4E5D" w:rsidRDefault="001E4E5D" w:rsidP="00123EE9">
      <w:pPr>
        <w:pStyle w:val="1"/>
      </w:pPr>
      <w:bookmarkStart w:id="18" w:name="_Toc378182649"/>
      <w:r w:rsidRPr="001E4E5D">
        <w:lastRenderedPageBreak/>
        <w:t>Заключительные положения</w:t>
      </w:r>
      <w:bookmarkEnd w:id="18"/>
    </w:p>
    <w:p w:rsidR="00123EE9" w:rsidRDefault="001E4E5D" w:rsidP="00123EE9">
      <w:pPr>
        <w:spacing w:after="80"/>
        <w:ind w:firstLine="709"/>
      </w:pPr>
      <w:r>
        <w:t>Требования настоящей Политики могут развиваться другим внутренними</w:t>
      </w:r>
      <w:r w:rsidR="00123EE9">
        <w:t xml:space="preserve"> </w:t>
      </w:r>
      <w:r>
        <w:t xml:space="preserve">нормативными документами </w:t>
      </w:r>
      <w:r w:rsidR="00BB4330">
        <w:t>Службы</w:t>
      </w:r>
      <w:r>
        <w:t>, которые дополняют и уточняют ее.</w:t>
      </w:r>
    </w:p>
    <w:p w:rsidR="001E4E5D" w:rsidRDefault="001E4E5D" w:rsidP="00657F8E">
      <w:pPr>
        <w:spacing w:after="80"/>
        <w:ind w:firstLine="709"/>
      </w:pPr>
      <w:r>
        <w:t>В случае изменения действующего законодательства и иных нормативных актов, а</w:t>
      </w:r>
      <w:r w:rsidR="00123EE9">
        <w:t xml:space="preserve"> </w:t>
      </w:r>
      <w:r>
        <w:t xml:space="preserve">также </w:t>
      </w:r>
      <w:r w:rsidR="00DA40E1">
        <w:t>Положения о Службы</w:t>
      </w:r>
      <w:r>
        <w:t xml:space="preserve"> настоящая Политика и изменения к ней применяются в части, не</w:t>
      </w:r>
      <w:r w:rsidR="00123EE9">
        <w:t xml:space="preserve"> </w:t>
      </w:r>
      <w:r>
        <w:t xml:space="preserve">противоречащей вновь принятым законодательным и иным нормативным актам, а также </w:t>
      </w:r>
      <w:r w:rsidR="00DA40E1">
        <w:t>Положению о Службе</w:t>
      </w:r>
      <w:r>
        <w:t xml:space="preserve">. В этом случае </w:t>
      </w:r>
      <w:r w:rsidR="00D9090B">
        <w:t>Ответственный обязан</w:t>
      </w:r>
      <w:r>
        <w:t xml:space="preserve"> незамедлительно инициировать</w:t>
      </w:r>
      <w:r w:rsidR="00123EE9">
        <w:t xml:space="preserve"> </w:t>
      </w:r>
      <w:r>
        <w:t>внесение соответствующих изменений.</w:t>
      </w:r>
    </w:p>
    <w:p w:rsidR="001E4E5D" w:rsidRDefault="001E4E5D" w:rsidP="00123EE9">
      <w:pPr>
        <w:spacing w:after="80"/>
        <w:ind w:firstLine="709"/>
      </w:pPr>
      <w:r>
        <w:t>Внесение изменений в настоящую Политику осуществляется на периодической и</w:t>
      </w:r>
      <w:r w:rsidR="00123EE9">
        <w:t xml:space="preserve"> </w:t>
      </w:r>
      <w:r>
        <w:t>внеплановой основе:</w:t>
      </w:r>
    </w:p>
    <w:p w:rsidR="001E4E5D" w:rsidRPr="002060E8" w:rsidRDefault="001E4E5D" w:rsidP="002060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60E8">
        <w:rPr>
          <w:szCs w:val="24"/>
        </w:rPr>
        <w:t>периодическое внесение изменений в настоящую Политику должно</w:t>
      </w:r>
      <w:r w:rsidR="00123EE9" w:rsidRPr="002060E8">
        <w:rPr>
          <w:szCs w:val="24"/>
        </w:rPr>
        <w:t xml:space="preserve"> </w:t>
      </w:r>
      <w:r w:rsidRPr="002060E8">
        <w:rPr>
          <w:szCs w:val="24"/>
        </w:rPr>
        <w:t>осуществляться не реже одного раза в 24 месяца;</w:t>
      </w:r>
    </w:p>
    <w:p w:rsidR="001E4E5D" w:rsidRPr="002060E8" w:rsidRDefault="001E4E5D" w:rsidP="002060E8">
      <w:pPr>
        <w:pStyle w:val="aa"/>
        <w:numPr>
          <w:ilvl w:val="0"/>
          <w:numId w:val="53"/>
        </w:numPr>
        <w:spacing w:after="0" w:line="23" w:lineRule="atLeast"/>
        <w:ind w:left="709"/>
        <w:rPr>
          <w:szCs w:val="24"/>
        </w:rPr>
      </w:pPr>
      <w:r w:rsidRPr="002060E8">
        <w:rPr>
          <w:szCs w:val="24"/>
        </w:rPr>
        <w:t xml:space="preserve">внеплановое внесение изменений в настоящую Политику может </w:t>
      </w:r>
      <w:r w:rsidR="002060E8">
        <w:rPr>
          <w:szCs w:val="24"/>
        </w:rPr>
        <w:t xml:space="preserve">осуществляться </w:t>
      </w:r>
      <w:r w:rsidRPr="002060E8">
        <w:rPr>
          <w:szCs w:val="24"/>
        </w:rPr>
        <w:t>по</w:t>
      </w:r>
      <w:r w:rsidR="00123EE9" w:rsidRPr="002060E8">
        <w:rPr>
          <w:szCs w:val="24"/>
        </w:rPr>
        <w:t xml:space="preserve"> </w:t>
      </w:r>
      <w:r w:rsidRPr="002060E8">
        <w:rPr>
          <w:szCs w:val="24"/>
        </w:rPr>
        <w:t>результатам анализа инцидентов информационной безопасности, актуальности, достаточности</w:t>
      </w:r>
      <w:r w:rsidR="00123EE9" w:rsidRPr="002060E8">
        <w:rPr>
          <w:szCs w:val="24"/>
        </w:rPr>
        <w:t xml:space="preserve"> </w:t>
      </w:r>
      <w:r w:rsidRPr="002060E8">
        <w:rPr>
          <w:szCs w:val="24"/>
        </w:rPr>
        <w:t>и эффективности используемых мер обеспечения информационной безопасности, результатам</w:t>
      </w:r>
      <w:r w:rsidR="00123EE9" w:rsidRPr="002060E8">
        <w:rPr>
          <w:szCs w:val="24"/>
        </w:rPr>
        <w:t xml:space="preserve"> </w:t>
      </w:r>
      <w:r w:rsidRPr="002060E8">
        <w:rPr>
          <w:szCs w:val="24"/>
        </w:rPr>
        <w:t>проведения внутренних аудитов информационной безопасности и других контрольных</w:t>
      </w:r>
      <w:r w:rsidR="00123EE9" w:rsidRPr="002060E8">
        <w:rPr>
          <w:szCs w:val="24"/>
        </w:rPr>
        <w:t xml:space="preserve"> </w:t>
      </w:r>
      <w:r w:rsidRPr="002060E8">
        <w:rPr>
          <w:szCs w:val="24"/>
        </w:rPr>
        <w:t>мероприятий.</w:t>
      </w:r>
    </w:p>
    <w:p w:rsidR="00A94907" w:rsidRPr="00F66ADB" w:rsidRDefault="001E4E5D" w:rsidP="00123EE9">
      <w:pPr>
        <w:spacing w:after="80"/>
        <w:ind w:firstLine="709"/>
      </w:pPr>
      <w:r>
        <w:t>Ответственн</w:t>
      </w:r>
      <w:r w:rsidR="0050685D">
        <w:t>ость</w:t>
      </w:r>
      <w:r>
        <w:t xml:space="preserve"> за внесение изменений в настоящую Политику </w:t>
      </w:r>
      <w:r w:rsidR="0050685D">
        <w:t>возлагается на</w:t>
      </w:r>
      <w:r w:rsidR="00123EE9">
        <w:t xml:space="preserve"> </w:t>
      </w:r>
      <w:r w:rsidR="002060E8">
        <w:t>Ответственн</w:t>
      </w:r>
      <w:r w:rsidR="0050685D">
        <w:t>ого</w:t>
      </w:r>
      <w:r w:rsidR="002060E8">
        <w:t xml:space="preserve"> за обеспечение информационной безопасности Службы</w:t>
      </w:r>
      <w:r>
        <w:t>.</w:t>
      </w:r>
    </w:p>
    <w:sectPr w:rsidR="00A94907" w:rsidRPr="00F66ADB" w:rsidSect="00123EE9">
      <w:headerReference w:type="default" r:id="rId8"/>
      <w:headerReference w:type="first" r:id="rId9"/>
      <w:pgSz w:w="11906" w:h="16838"/>
      <w:pgMar w:top="1134" w:right="567" w:bottom="1134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8E" w:rsidRDefault="00657F8E">
      <w:r>
        <w:separator/>
      </w:r>
    </w:p>
  </w:endnote>
  <w:endnote w:type="continuationSeparator" w:id="0">
    <w:p w:rsidR="00657F8E" w:rsidRDefault="0065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8E" w:rsidRDefault="00657F8E">
      <w:r>
        <w:separator/>
      </w:r>
    </w:p>
  </w:footnote>
  <w:footnote w:type="continuationSeparator" w:id="0">
    <w:p w:rsidR="00657F8E" w:rsidRDefault="0065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E" w:rsidRPr="006860F7" w:rsidRDefault="003F79CB">
    <w:pPr>
      <w:pStyle w:val="a8"/>
      <w:jc w:val="center"/>
      <w:rPr>
        <w:szCs w:val="24"/>
      </w:rPr>
    </w:pPr>
    <w:r w:rsidRPr="006860F7">
      <w:rPr>
        <w:szCs w:val="24"/>
      </w:rPr>
      <w:fldChar w:fldCharType="begin"/>
    </w:r>
    <w:r w:rsidR="00657F8E" w:rsidRPr="006860F7">
      <w:rPr>
        <w:szCs w:val="24"/>
      </w:rPr>
      <w:instrText xml:space="preserve"> PAGE   \* MERGEFORMAT </w:instrText>
    </w:r>
    <w:r w:rsidRPr="006860F7">
      <w:rPr>
        <w:szCs w:val="24"/>
      </w:rPr>
      <w:fldChar w:fldCharType="separate"/>
    </w:r>
    <w:r w:rsidR="0040524D">
      <w:rPr>
        <w:noProof/>
        <w:szCs w:val="24"/>
      </w:rPr>
      <w:t>4</w:t>
    </w:r>
    <w:r w:rsidRPr="006860F7">
      <w:rPr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E" w:rsidRDefault="00657F8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A73"/>
    <w:multiLevelType w:val="multilevel"/>
    <w:tmpl w:val="E4B2124E"/>
    <w:lvl w:ilvl="0">
      <w:start w:val="1"/>
      <w:numFmt w:val="decimal"/>
      <w:pStyle w:val="1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2B08AE"/>
    <w:multiLevelType w:val="hybridMultilevel"/>
    <w:tmpl w:val="631A4116"/>
    <w:lvl w:ilvl="0" w:tplc="05BC7648">
      <w:start w:val="1"/>
      <w:numFmt w:val="bullet"/>
      <w:pStyle w:val="a"/>
      <w:lvlText w:val="-"/>
      <w:lvlJc w:val="left"/>
      <w:pPr>
        <w:ind w:left="720" w:hanging="363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65EC8"/>
    <w:multiLevelType w:val="hybridMultilevel"/>
    <w:tmpl w:val="B9AC6A96"/>
    <w:lvl w:ilvl="0" w:tplc="0FF8124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591C"/>
    <w:multiLevelType w:val="multilevel"/>
    <w:tmpl w:val="290AC0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2540E2"/>
    <w:multiLevelType w:val="multilevel"/>
    <w:tmpl w:val="0C6268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8D048DF"/>
    <w:multiLevelType w:val="hybridMultilevel"/>
    <w:tmpl w:val="77988510"/>
    <w:lvl w:ilvl="0" w:tplc="41C81FDA">
      <w:start w:val="1"/>
      <w:numFmt w:val="decimal"/>
      <w:suff w:val="space"/>
      <w:lvlText w:val="[%1]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9B466A6"/>
    <w:multiLevelType w:val="multilevel"/>
    <w:tmpl w:val="E6862F0A"/>
    <w:lvl w:ilvl="0">
      <w:start w:val="1"/>
      <w:numFmt w:val="decimal"/>
      <w:pStyle w:val="10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2.1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3.1.1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B11C81"/>
    <w:multiLevelType w:val="hybridMultilevel"/>
    <w:tmpl w:val="A1AE0044"/>
    <w:lvl w:ilvl="0" w:tplc="BB8EB8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713A"/>
    <w:multiLevelType w:val="hybridMultilevel"/>
    <w:tmpl w:val="0798B1CA"/>
    <w:lvl w:ilvl="0" w:tplc="2E2A704E">
      <w:start w:val="1"/>
      <w:numFmt w:val="bullet"/>
      <w:pStyle w:val="a0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0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1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A578C1"/>
    <w:multiLevelType w:val="hybridMultilevel"/>
    <w:tmpl w:val="D1C02CC2"/>
    <w:lvl w:ilvl="0" w:tplc="F19A2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1965AD"/>
    <w:multiLevelType w:val="multilevel"/>
    <w:tmpl w:val="4E5C89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A5316E"/>
    <w:multiLevelType w:val="multilevel"/>
    <w:tmpl w:val="94F85EFC"/>
    <w:styleLink w:val="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C2F64DF"/>
    <w:multiLevelType w:val="multilevel"/>
    <w:tmpl w:val="D714D8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C4F4A29"/>
    <w:multiLevelType w:val="hybridMultilevel"/>
    <w:tmpl w:val="8F0C42B2"/>
    <w:lvl w:ilvl="0" w:tplc="07C8DCB2">
      <w:start w:val="1"/>
      <w:numFmt w:val="decimal"/>
      <w:pStyle w:val="a2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847EB7"/>
    <w:multiLevelType w:val="hybridMultilevel"/>
    <w:tmpl w:val="EDBC0A20"/>
    <w:lvl w:ilvl="0" w:tplc="F19A2348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5">
    <w:nsid w:val="21FE4CE8"/>
    <w:multiLevelType w:val="multilevel"/>
    <w:tmpl w:val="1BD631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6C3869"/>
    <w:multiLevelType w:val="hybridMultilevel"/>
    <w:tmpl w:val="8E804D46"/>
    <w:lvl w:ilvl="0" w:tplc="F19A2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26416F"/>
    <w:multiLevelType w:val="multilevel"/>
    <w:tmpl w:val="D7B265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497766"/>
    <w:multiLevelType w:val="multilevel"/>
    <w:tmpl w:val="978C513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7286129"/>
    <w:multiLevelType w:val="multilevel"/>
    <w:tmpl w:val="43D46A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28783DA6"/>
    <w:multiLevelType w:val="multilevel"/>
    <w:tmpl w:val="3BC686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B2690"/>
    <w:multiLevelType w:val="hybridMultilevel"/>
    <w:tmpl w:val="2730AF80"/>
    <w:lvl w:ilvl="0" w:tplc="F19A2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E91E7B"/>
    <w:multiLevelType w:val="multilevel"/>
    <w:tmpl w:val="BA0868B0"/>
    <w:lvl w:ilvl="0">
      <w:start w:val="1"/>
      <w:numFmt w:val="decimal"/>
      <w:pStyle w:val="otrlistnum2"/>
      <w:lvlText w:val="%1."/>
      <w:lvlJc w:val="left"/>
      <w:pPr>
        <w:tabs>
          <w:tab w:val="num" w:pos="1491"/>
        </w:tabs>
        <w:ind w:left="1491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317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2206"/>
        </w:tabs>
        <w:ind w:left="2206" w:hanging="278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suff w:val="space"/>
      <w:lvlText w:val="―"/>
      <w:lvlJc w:val="left"/>
      <w:pPr>
        <w:ind w:left="1418" w:hanging="284"/>
      </w:pPr>
      <w:rPr>
        <w:rFonts w:ascii="Verdana" w:hAnsi="Verdana" w:hint="default"/>
        <w:color w:val="auto"/>
      </w:rPr>
    </w:lvl>
    <w:lvl w:ilvl="4">
      <w:start w:val="1"/>
      <w:numFmt w:val="bullet"/>
      <w:suff w:val="space"/>
      <w:lvlText w:val="―"/>
      <w:lvlJc w:val="left"/>
      <w:pPr>
        <w:ind w:left="1985" w:hanging="284"/>
      </w:pPr>
      <w:rPr>
        <w:rFonts w:ascii="Verdana" w:hAnsi="Verdana" w:hint="default"/>
        <w:color w:val="auto"/>
      </w:rPr>
    </w:lvl>
    <w:lvl w:ilvl="5">
      <w:start w:val="1"/>
      <w:numFmt w:val="bullet"/>
      <w:suff w:val="space"/>
      <w:lvlText w:val=""/>
      <w:lvlJc w:val="left"/>
      <w:pPr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</w:abstractNum>
  <w:abstractNum w:abstractNumId="24">
    <w:nsid w:val="325B01FF"/>
    <w:multiLevelType w:val="hybridMultilevel"/>
    <w:tmpl w:val="B21A0B74"/>
    <w:lvl w:ilvl="0" w:tplc="0FF8124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50029"/>
    <w:multiLevelType w:val="hybridMultilevel"/>
    <w:tmpl w:val="5D4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71F92"/>
    <w:multiLevelType w:val="hybridMultilevel"/>
    <w:tmpl w:val="91DC4A6A"/>
    <w:lvl w:ilvl="0" w:tplc="F19A234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3D65094B"/>
    <w:multiLevelType w:val="hybridMultilevel"/>
    <w:tmpl w:val="C0E8F892"/>
    <w:lvl w:ilvl="0" w:tplc="3BA6C2AC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01B9E"/>
    <w:multiLevelType w:val="hybridMultilevel"/>
    <w:tmpl w:val="28F83D6E"/>
    <w:lvl w:ilvl="0" w:tplc="048830D0">
      <w:start w:val="2"/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1227F57"/>
    <w:multiLevelType w:val="hybridMultilevel"/>
    <w:tmpl w:val="3D985416"/>
    <w:lvl w:ilvl="0" w:tplc="F1F49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76C65"/>
    <w:multiLevelType w:val="hybridMultilevel"/>
    <w:tmpl w:val="5D4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B16E8"/>
    <w:multiLevelType w:val="multilevel"/>
    <w:tmpl w:val="4890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61F663D"/>
    <w:multiLevelType w:val="hybridMultilevel"/>
    <w:tmpl w:val="C0E8F892"/>
    <w:lvl w:ilvl="0" w:tplc="3BA6C2AC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A6E9D"/>
    <w:multiLevelType w:val="multilevel"/>
    <w:tmpl w:val="16E0E92C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pStyle w:val="21"/>
      <w:suff w:val="space"/>
      <w:lvlText w:val="%1.%2"/>
      <w:lvlJc w:val="left"/>
      <w:pPr>
        <w:ind w:left="142" w:firstLine="0"/>
      </w:pPr>
      <w:rPr>
        <w:rFonts w:hint="default"/>
        <w:color w:val="auto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>
    <w:nsid w:val="48B745E5"/>
    <w:multiLevelType w:val="hybridMultilevel"/>
    <w:tmpl w:val="3D985416"/>
    <w:lvl w:ilvl="0" w:tplc="F1F49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661E2B"/>
    <w:multiLevelType w:val="hybridMultilevel"/>
    <w:tmpl w:val="B9AC6A96"/>
    <w:lvl w:ilvl="0" w:tplc="0FF8124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FC1D5D"/>
    <w:multiLevelType w:val="hybridMultilevel"/>
    <w:tmpl w:val="6A2205DE"/>
    <w:lvl w:ilvl="0" w:tplc="F19A2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1C308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F72D63"/>
    <w:multiLevelType w:val="multilevel"/>
    <w:tmpl w:val="F1CCAD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4FE97360"/>
    <w:multiLevelType w:val="hybridMultilevel"/>
    <w:tmpl w:val="3D985416"/>
    <w:lvl w:ilvl="0" w:tplc="F1F49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2578F"/>
    <w:multiLevelType w:val="multilevel"/>
    <w:tmpl w:val="4BBAAD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52236A8"/>
    <w:multiLevelType w:val="multilevel"/>
    <w:tmpl w:val="C700EA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581019D9"/>
    <w:multiLevelType w:val="multilevel"/>
    <w:tmpl w:val="848ED9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AA24798"/>
    <w:multiLevelType w:val="hybridMultilevel"/>
    <w:tmpl w:val="1A4884FA"/>
    <w:lvl w:ilvl="0" w:tplc="F20698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C7AF1"/>
    <w:multiLevelType w:val="hybridMultilevel"/>
    <w:tmpl w:val="09B48808"/>
    <w:lvl w:ilvl="0" w:tplc="0419000F">
      <w:start w:val="1"/>
      <w:numFmt w:val="decimal"/>
      <w:pStyle w:val="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13F05D6"/>
    <w:multiLevelType w:val="hybridMultilevel"/>
    <w:tmpl w:val="5D4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F537BA"/>
    <w:multiLevelType w:val="hybridMultilevel"/>
    <w:tmpl w:val="91BE8C7A"/>
    <w:lvl w:ilvl="0" w:tplc="4E00C972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626A3E34"/>
    <w:multiLevelType w:val="multilevel"/>
    <w:tmpl w:val="59768728"/>
    <w:lvl w:ilvl="0">
      <w:start w:val="1"/>
      <w:numFmt w:val="decimal"/>
      <w:pStyle w:val="5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7">
    <w:nsid w:val="667F6DD0"/>
    <w:multiLevelType w:val="hybridMultilevel"/>
    <w:tmpl w:val="5D805472"/>
    <w:lvl w:ilvl="0" w:tplc="18A01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A7512F"/>
    <w:multiLevelType w:val="hybridMultilevel"/>
    <w:tmpl w:val="C0E8F892"/>
    <w:lvl w:ilvl="0" w:tplc="3BA6C2AC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C81EF3"/>
    <w:multiLevelType w:val="hybridMultilevel"/>
    <w:tmpl w:val="5D4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1147FC"/>
    <w:multiLevelType w:val="hybridMultilevel"/>
    <w:tmpl w:val="B21A0B74"/>
    <w:lvl w:ilvl="0" w:tplc="0FF8124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16C0D"/>
    <w:multiLevelType w:val="hybridMultilevel"/>
    <w:tmpl w:val="53184D88"/>
    <w:lvl w:ilvl="0" w:tplc="903CBFC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DB185D"/>
    <w:multiLevelType w:val="hybridMultilevel"/>
    <w:tmpl w:val="FBC089FA"/>
    <w:lvl w:ilvl="0" w:tplc="88F254AC">
      <w:start w:val="1"/>
      <w:numFmt w:val="bullet"/>
      <w:pStyle w:val="UnmarkedSpis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061B1D"/>
    <w:multiLevelType w:val="multilevel"/>
    <w:tmpl w:val="F9E8F3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6"/>
  </w:num>
  <w:num w:numId="7">
    <w:abstractNumId w:val="33"/>
  </w:num>
  <w:num w:numId="8">
    <w:abstractNumId w:val="13"/>
  </w:num>
  <w:num w:numId="9">
    <w:abstractNumId w:val="15"/>
  </w:num>
  <w:num w:numId="10">
    <w:abstractNumId w:val="31"/>
  </w:num>
  <w:num w:numId="11">
    <w:abstractNumId w:val="20"/>
  </w:num>
  <w:num w:numId="12">
    <w:abstractNumId w:val="39"/>
  </w:num>
  <w:num w:numId="13">
    <w:abstractNumId w:val="17"/>
  </w:num>
  <w:num w:numId="14">
    <w:abstractNumId w:val="41"/>
  </w:num>
  <w:num w:numId="15">
    <w:abstractNumId w:val="53"/>
  </w:num>
  <w:num w:numId="16">
    <w:abstractNumId w:val="10"/>
  </w:num>
  <w:num w:numId="17">
    <w:abstractNumId w:val="40"/>
  </w:num>
  <w:num w:numId="18">
    <w:abstractNumId w:val="4"/>
  </w:num>
  <w:num w:numId="19">
    <w:abstractNumId w:val="37"/>
  </w:num>
  <w:num w:numId="20">
    <w:abstractNumId w:val="12"/>
  </w:num>
  <w:num w:numId="21">
    <w:abstractNumId w:val="7"/>
  </w:num>
  <w:num w:numId="22">
    <w:abstractNumId w:val="25"/>
  </w:num>
  <w:num w:numId="23">
    <w:abstractNumId w:val="49"/>
  </w:num>
  <w:num w:numId="24">
    <w:abstractNumId w:val="30"/>
  </w:num>
  <w:num w:numId="25">
    <w:abstractNumId w:val="43"/>
  </w:num>
  <w:num w:numId="26">
    <w:abstractNumId w:val="0"/>
  </w:num>
  <w:num w:numId="27">
    <w:abstractNumId w:val="36"/>
  </w:num>
  <w:num w:numId="28">
    <w:abstractNumId w:val="23"/>
  </w:num>
  <w:num w:numId="29">
    <w:abstractNumId w:val="48"/>
  </w:num>
  <w:num w:numId="30">
    <w:abstractNumId w:val="27"/>
  </w:num>
  <w:num w:numId="31">
    <w:abstractNumId w:val="32"/>
  </w:num>
  <w:num w:numId="32">
    <w:abstractNumId w:val="3"/>
  </w:num>
  <w:num w:numId="33">
    <w:abstractNumId w:val="45"/>
  </w:num>
  <w:num w:numId="34">
    <w:abstractNumId w:val="22"/>
  </w:num>
  <w:num w:numId="35">
    <w:abstractNumId w:val="44"/>
  </w:num>
  <w:num w:numId="36">
    <w:abstractNumId w:val="34"/>
  </w:num>
  <w:num w:numId="37">
    <w:abstractNumId w:val="47"/>
  </w:num>
  <w:num w:numId="38">
    <w:abstractNumId w:val="38"/>
  </w:num>
  <w:num w:numId="39">
    <w:abstractNumId w:val="24"/>
  </w:num>
  <w:num w:numId="40">
    <w:abstractNumId w:val="50"/>
  </w:num>
  <w:num w:numId="41">
    <w:abstractNumId w:val="35"/>
  </w:num>
  <w:num w:numId="42">
    <w:abstractNumId w:val="2"/>
  </w:num>
  <w:num w:numId="43">
    <w:abstractNumId w:val="29"/>
  </w:num>
  <w:num w:numId="44">
    <w:abstractNumId w:val="1"/>
  </w:num>
  <w:num w:numId="45">
    <w:abstractNumId w:val="52"/>
  </w:num>
  <w:num w:numId="46">
    <w:abstractNumId w:val="51"/>
  </w:num>
  <w:num w:numId="47">
    <w:abstractNumId w:val="42"/>
  </w:num>
  <w:num w:numId="48">
    <w:abstractNumId w:val="14"/>
  </w:num>
  <w:num w:numId="49">
    <w:abstractNumId w:val="0"/>
  </w:num>
  <w:num w:numId="50">
    <w:abstractNumId w:val="9"/>
  </w:num>
  <w:num w:numId="51">
    <w:abstractNumId w:val="28"/>
  </w:num>
  <w:num w:numId="52">
    <w:abstractNumId w:val="26"/>
  </w:num>
  <w:num w:numId="53">
    <w:abstractNumId w:val="16"/>
  </w:num>
  <w:num w:numId="54">
    <w:abstractNumId w:val="18"/>
  </w:num>
  <w:num w:numId="55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7m64UTHo5tCfcJXRoWK9tyK0uzo=" w:salt="HVQSojRbdvvFsacpHjbbHg==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848BA"/>
    <w:rsid w:val="0000072A"/>
    <w:rsid w:val="00001DC2"/>
    <w:rsid w:val="000027C1"/>
    <w:rsid w:val="00002F75"/>
    <w:rsid w:val="00010858"/>
    <w:rsid w:val="000119AF"/>
    <w:rsid w:val="0001469E"/>
    <w:rsid w:val="00014EB6"/>
    <w:rsid w:val="00017B3B"/>
    <w:rsid w:val="00020DFA"/>
    <w:rsid w:val="000222C1"/>
    <w:rsid w:val="0002444D"/>
    <w:rsid w:val="00027E15"/>
    <w:rsid w:val="0003075F"/>
    <w:rsid w:val="00031E9F"/>
    <w:rsid w:val="0003508E"/>
    <w:rsid w:val="0004384A"/>
    <w:rsid w:val="00053CEF"/>
    <w:rsid w:val="0005585F"/>
    <w:rsid w:val="00056B80"/>
    <w:rsid w:val="00057A4E"/>
    <w:rsid w:val="000608F2"/>
    <w:rsid w:val="00060AAA"/>
    <w:rsid w:val="00062235"/>
    <w:rsid w:val="00067297"/>
    <w:rsid w:val="000679E2"/>
    <w:rsid w:val="00071CC1"/>
    <w:rsid w:val="00074965"/>
    <w:rsid w:val="00076DA9"/>
    <w:rsid w:val="000815A6"/>
    <w:rsid w:val="00084715"/>
    <w:rsid w:val="000848BA"/>
    <w:rsid w:val="000849D0"/>
    <w:rsid w:val="000923B8"/>
    <w:rsid w:val="000928AC"/>
    <w:rsid w:val="00092DAC"/>
    <w:rsid w:val="00094BE9"/>
    <w:rsid w:val="000960A4"/>
    <w:rsid w:val="000960B6"/>
    <w:rsid w:val="000A2F8B"/>
    <w:rsid w:val="000A6BE6"/>
    <w:rsid w:val="000B1883"/>
    <w:rsid w:val="000B6113"/>
    <w:rsid w:val="000B74FF"/>
    <w:rsid w:val="000C158F"/>
    <w:rsid w:val="000C51F2"/>
    <w:rsid w:val="000D54E3"/>
    <w:rsid w:val="000D67F9"/>
    <w:rsid w:val="000D774A"/>
    <w:rsid w:val="000E05E9"/>
    <w:rsid w:val="000E08F5"/>
    <w:rsid w:val="000E20C2"/>
    <w:rsid w:val="000E50A8"/>
    <w:rsid w:val="000E7B47"/>
    <w:rsid w:val="000F07EB"/>
    <w:rsid w:val="000F3DAC"/>
    <w:rsid w:val="000F48E3"/>
    <w:rsid w:val="000F55F0"/>
    <w:rsid w:val="001001C5"/>
    <w:rsid w:val="001064DE"/>
    <w:rsid w:val="00112230"/>
    <w:rsid w:val="001155EA"/>
    <w:rsid w:val="00116B70"/>
    <w:rsid w:val="001211A7"/>
    <w:rsid w:val="00122F5A"/>
    <w:rsid w:val="00123EE9"/>
    <w:rsid w:val="00125E1B"/>
    <w:rsid w:val="00130615"/>
    <w:rsid w:val="001308D7"/>
    <w:rsid w:val="00131A24"/>
    <w:rsid w:val="00132B01"/>
    <w:rsid w:val="00133745"/>
    <w:rsid w:val="00135BCF"/>
    <w:rsid w:val="00140E2B"/>
    <w:rsid w:val="001424A2"/>
    <w:rsid w:val="00143E55"/>
    <w:rsid w:val="0014416A"/>
    <w:rsid w:val="001509EA"/>
    <w:rsid w:val="00160783"/>
    <w:rsid w:val="001610F6"/>
    <w:rsid w:val="0017233B"/>
    <w:rsid w:val="00174902"/>
    <w:rsid w:val="0017512E"/>
    <w:rsid w:val="00175188"/>
    <w:rsid w:val="00182DE8"/>
    <w:rsid w:val="0018354F"/>
    <w:rsid w:val="0018462F"/>
    <w:rsid w:val="00184CA9"/>
    <w:rsid w:val="00186396"/>
    <w:rsid w:val="0019253E"/>
    <w:rsid w:val="00193218"/>
    <w:rsid w:val="00195430"/>
    <w:rsid w:val="001A068D"/>
    <w:rsid w:val="001A07CA"/>
    <w:rsid w:val="001A0BF2"/>
    <w:rsid w:val="001A191A"/>
    <w:rsid w:val="001A3E72"/>
    <w:rsid w:val="001A419C"/>
    <w:rsid w:val="001A5D70"/>
    <w:rsid w:val="001B0F94"/>
    <w:rsid w:val="001B1F3B"/>
    <w:rsid w:val="001B2287"/>
    <w:rsid w:val="001B4363"/>
    <w:rsid w:val="001B5347"/>
    <w:rsid w:val="001C6B70"/>
    <w:rsid w:val="001D297A"/>
    <w:rsid w:val="001D64B5"/>
    <w:rsid w:val="001E36B0"/>
    <w:rsid w:val="001E4E5D"/>
    <w:rsid w:val="001E50F6"/>
    <w:rsid w:val="001E52EE"/>
    <w:rsid w:val="001F0CD9"/>
    <w:rsid w:val="001F2282"/>
    <w:rsid w:val="001F5B7C"/>
    <w:rsid w:val="00203DE3"/>
    <w:rsid w:val="00204E4A"/>
    <w:rsid w:val="00205107"/>
    <w:rsid w:val="002060E8"/>
    <w:rsid w:val="0021086C"/>
    <w:rsid w:val="0021132D"/>
    <w:rsid w:val="00211F2B"/>
    <w:rsid w:val="00214C66"/>
    <w:rsid w:val="00215CBD"/>
    <w:rsid w:val="00215E46"/>
    <w:rsid w:val="00224E1F"/>
    <w:rsid w:val="00231763"/>
    <w:rsid w:val="002360BC"/>
    <w:rsid w:val="0024126E"/>
    <w:rsid w:val="00241DEC"/>
    <w:rsid w:val="00247886"/>
    <w:rsid w:val="00247F34"/>
    <w:rsid w:val="00252AA2"/>
    <w:rsid w:val="002564BB"/>
    <w:rsid w:val="002612BF"/>
    <w:rsid w:val="00263956"/>
    <w:rsid w:val="0026503D"/>
    <w:rsid w:val="002659C1"/>
    <w:rsid w:val="00271748"/>
    <w:rsid w:val="002762D0"/>
    <w:rsid w:val="00277230"/>
    <w:rsid w:val="00292D69"/>
    <w:rsid w:val="002950B3"/>
    <w:rsid w:val="00297A24"/>
    <w:rsid w:val="00297E2B"/>
    <w:rsid w:val="002A0D02"/>
    <w:rsid w:val="002A1EDD"/>
    <w:rsid w:val="002B0F1B"/>
    <w:rsid w:val="002B26D2"/>
    <w:rsid w:val="002B53CE"/>
    <w:rsid w:val="002B5F9E"/>
    <w:rsid w:val="002B6094"/>
    <w:rsid w:val="002C1CCF"/>
    <w:rsid w:val="002D5A9F"/>
    <w:rsid w:val="002E39F5"/>
    <w:rsid w:val="002E409D"/>
    <w:rsid w:val="002F3707"/>
    <w:rsid w:val="002F395C"/>
    <w:rsid w:val="00300D95"/>
    <w:rsid w:val="003014E2"/>
    <w:rsid w:val="00302206"/>
    <w:rsid w:val="00302A5D"/>
    <w:rsid w:val="0030636A"/>
    <w:rsid w:val="00306A9D"/>
    <w:rsid w:val="00311A4F"/>
    <w:rsid w:val="00313205"/>
    <w:rsid w:val="00313DC2"/>
    <w:rsid w:val="003155CA"/>
    <w:rsid w:val="003160C5"/>
    <w:rsid w:val="00316342"/>
    <w:rsid w:val="003206E5"/>
    <w:rsid w:val="00324D8F"/>
    <w:rsid w:val="0032529C"/>
    <w:rsid w:val="003257CD"/>
    <w:rsid w:val="00325933"/>
    <w:rsid w:val="00326503"/>
    <w:rsid w:val="00326F75"/>
    <w:rsid w:val="0032766D"/>
    <w:rsid w:val="0033161E"/>
    <w:rsid w:val="00337F22"/>
    <w:rsid w:val="00340103"/>
    <w:rsid w:val="003404D6"/>
    <w:rsid w:val="0034058E"/>
    <w:rsid w:val="003422B2"/>
    <w:rsid w:val="00345F38"/>
    <w:rsid w:val="00347762"/>
    <w:rsid w:val="003512DE"/>
    <w:rsid w:val="003537B7"/>
    <w:rsid w:val="00355FA3"/>
    <w:rsid w:val="00356582"/>
    <w:rsid w:val="00370E5F"/>
    <w:rsid w:val="00372CD3"/>
    <w:rsid w:val="0037507B"/>
    <w:rsid w:val="0038424B"/>
    <w:rsid w:val="00393197"/>
    <w:rsid w:val="003956C2"/>
    <w:rsid w:val="00397F18"/>
    <w:rsid w:val="003A2E38"/>
    <w:rsid w:val="003A627C"/>
    <w:rsid w:val="003B39CF"/>
    <w:rsid w:val="003B3C9F"/>
    <w:rsid w:val="003C1E9F"/>
    <w:rsid w:val="003D01CA"/>
    <w:rsid w:val="003D1882"/>
    <w:rsid w:val="003F0C32"/>
    <w:rsid w:val="003F0FD5"/>
    <w:rsid w:val="003F79CB"/>
    <w:rsid w:val="004027D1"/>
    <w:rsid w:val="00404287"/>
    <w:rsid w:val="0040524D"/>
    <w:rsid w:val="004063CA"/>
    <w:rsid w:val="004073C6"/>
    <w:rsid w:val="004120DD"/>
    <w:rsid w:val="0041217C"/>
    <w:rsid w:val="004137C2"/>
    <w:rsid w:val="004155BF"/>
    <w:rsid w:val="00416E0A"/>
    <w:rsid w:val="00421E69"/>
    <w:rsid w:val="00425399"/>
    <w:rsid w:val="00425BD6"/>
    <w:rsid w:val="00427736"/>
    <w:rsid w:val="004327B3"/>
    <w:rsid w:val="00436265"/>
    <w:rsid w:val="00441E0C"/>
    <w:rsid w:val="00445EFB"/>
    <w:rsid w:val="004509BA"/>
    <w:rsid w:val="00452E75"/>
    <w:rsid w:val="004537B3"/>
    <w:rsid w:val="00453CA1"/>
    <w:rsid w:val="004579AE"/>
    <w:rsid w:val="00460706"/>
    <w:rsid w:val="00461259"/>
    <w:rsid w:val="00464F1A"/>
    <w:rsid w:val="004718DD"/>
    <w:rsid w:val="00472C99"/>
    <w:rsid w:val="00473304"/>
    <w:rsid w:val="00473F93"/>
    <w:rsid w:val="00475CBF"/>
    <w:rsid w:val="00475D90"/>
    <w:rsid w:val="0047768D"/>
    <w:rsid w:val="004811AC"/>
    <w:rsid w:val="004812DD"/>
    <w:rsid w:val="004978BD"/>
    <w:rsid w:val="004A7914"/>
    <w:rsid w:val="004B018B"/>
    <w:rsid w:val="004B4156"/>
    <w:rsid w:val="004B5129"/>
    <w:rsid w:val="004B5C40"/>
    <w:rsid w:val="004C2C77"/>
    <w:rsid w:val="004C5E46"/>
    <w:rsid w:val="004C5EC8"/>
    <w:rsid w:val="004C7DC7"/>
    <w:rsid w:val="004D5CF6"/>
    <w:rsid w:val="004E2DEE"/>
    <w:rsid w:val="004E54F9"/>
    <w:rsid w:val="004E5969"/>
    <w:rsid w:val="004E6DE3"/>
    <w:rsid w:val="004F138D"/>
    <w:rsid w:val="004F1CF0"/>
    <w:rsid w:val="004F71F4"/>
    <w:rsid w:val="004F7612"/>
    <w:rsid w:val="00502CDA"/>
    <w:rsid w:val="005048D8"/>
    <w:rsid w:val="0050685D"/>
    <w:rsid w:val="00506F13"/>
    <w:rsid w:val="00506F1D"/>
    <w:rsid w:val="00507147"/>
    <w:rsid w:val="00507F68"/>
    <w:rsid w:val="00510949"/>
    <w:rsid w:val="005151E6"/>
    <w:rsid w:val="00522096"/>
    <w:rsid w:val="005268F5"/>
    <w:rsid w:val="00527AE5"/>
    <w:rsid w:val="00541F17"/>
    <w:rsid w:val="00543D0C"/>
    <w:rsid w:val="00544244"/>
    <w:rsid w:val="00557715"/>
    <w:rsid w:val="00561594"/>
    <w:rsid w:val="00571DB9"/>
    <w:rsid w:val="00573B4F"/>
    <w:rsid w:val="005750DF"/>
    <w:rsid w:val="005773E8"/>
    <w:rsid w:val="0057792A"/>
    <w:rsid w:val="00585600"/>
    <w:rsid w:val="005876C9"/>
    <w:rsid w:val="005877E1"/>
    <w:rsid w:val="00593697"/>
    <w:rsid w:val="005973A1"/>
    <w:rsid w:val="005B0291"/>
    <w:rsid w:val="005C0953"/>
    <w:rsid w:val="005C0CAB"/>
    <w:rsid w:val="005C285F"/>
    <w:rsid w:val="005C3380"/>
    <w:rsid w:val="005C6045"/>
    <w:rsid w:val="005D21C1"/>
    <w:rsid w:val="005D4191"/>
    <w:rsid w:val="005D4DEC"/>
    <w:rsid w:val="005D6418"/>
    <w:rsid w:val="005E0CE6"/>
    <w:rsid w:val="005E1723"/>
    <w:rsid w:val="005F2573"/>
    <w:rsid w:val="005F26AB"/>
    <w:rsid w:val="005F4D60"/>
    <w:rsid w:val="00600E31"/>
    <w:rsid w:val="00603755"/>
    <w:rsid w:val="00606047"/>
    <w:rsid w:val="006072C4"/>
    <w:rsid w:val="0061526A"/>
    <w:rsid w:val="00616FFB"/>
    <w:rsid w:val="00617AAA"/>
    <w:rsid w:val="00617C26"/>
    <w:rsid w:val="00623279"/>
    <w:rsid w:val="0062770D"/>
    <w:rsid w:val="00631D3F"/>
    <w:rsid w:val="00636A5F"/>
    <w:rsid w:val="006419BA"/>
    <w:rsid w:val="00643455"/>
    <w:rsid w:val="00643708"/>
    <w:rsid w:val="006453FF"/>
    <w:rsid w:val="00646015"/>
    <w:rsid w:val="00651ED5"/>
    <w:rsid w:val="00657F8E"/>
    <w:rsid w:val="00664DE1"/>
    <w:rsid w:val="00665D48"/>
    <w:rsid w:val="0066703C"/>
    <w:rsid w:val="0066760F"/>
    <w:rsid w:val="006738E3"/>
    <w:rsid w:val="00675F94"/>
    <w:rsid w:val="00682A20"/>
    <w:rsid w:val="00682C6A"/>
    <w:rsid w:val="00685D15"/>
    <w:rsid w:val="006860F7"/>
    <w:rsid w:val="006877FC"/>
    <w:rsid w:val="006A1EF8"/>
    <w:rsid w:val="006A37B2"/>
    <w:rsid w:val="006B0BFE"/>
    <w:rsid w:val="006B4FA9"/>
    <w:rsid w:val="006C2DC6"/>
    <w:rsid w:val="006C3C09"/>
    <w:rsid w:val="006C6EE1"/>
    <w:rsid w:val="006C7DD7"/>
    <w:rsid w:val="006D4155"/>
    <w:rsid w:val="006D58D9"/>
    <w:rsid w:val="006D732F"/>
    <w:rsid w:val="006E378C"/>
    <w:rsid w:val="006E43A4"/>
    <w:rsid w:val="006E72D1"/>
    <w:rsid w:val="006F1CA6"/>
    <w:rsid w:val="006F1D30"/>
    <w:rsid w:val="00703563"/>
    <w:rsid w:val="00707961"/>
    <w:rsid w:val="0071212B"/>
    <w:rsid w:val="0071360D"/>
    <w:rsid w:val="00714769"/>
    <w:rsid w:val="00714773"/>
    <w:rsid w:val="00716274"/>
    <w:rsid w:val="007165C3"/>
    <w:rsid w:val="00716BAF"/>
    <w:rsid w:val="00717593"/>
    <w:rsid w:val="007177A0"/>
    <w:rsid w:val="00720585"/>
    <w:rsid w:val="00723762"/>
    <w:rsid w:val="00724E54"/>
    <w:rsid w:val="0073105D"/>
    <w:rsid w:val="007319D8"/>
    <w:rsid w:val="0073373F"/>
    <w:rsid w:val="00737969"/>
    <w:rsid w:val="007600D2"/>
    <w:rsid w:val="007632B4"/>
    <w:rsid w:val="00763EFE"/>
    <w:rsid w:val="00766880"/>
    <w:rsid w:val="00775422"/>
    <w:rsid w:val="00780FB7"/>
    <w:rsid w:val="007818CF"/>
    <w:rsid w:val="0078508B"/>
    <w:rsid w:val="0079502C"/>
    <w:rsid w:val="007978E3"/>
    <w:rsid w:val="007A4148"/>
    <w:rsid w:val="007A439A"/>
    <w:rsid w:val="007B075E"/>
    <w:rsid w:val="007B152E"/>
    <w:rsid w:val="007B434E"/>
    <w:rsid w:val="007B4B69"/>
    <w:rsid w:val="007B5E0E"/>
    <w:rsid w:val="007B7ED8"/>
    <w:rsid w:val="007C377C"/>
    <w:rsid w:val="007D0EBC"/>
    <w:rsid w:val="007D77CA"/>
    <w:rsid w:val="007E1E7C"/>
    <w:rsid w:val="007E2CB3"/>
    <w:rsid w:val="007E2F24"/>
    <w:rsid w:val="007E4FB0"/>
    <w:rsid w:val="007E683E"/>
    <w:rsid w:val="007E7D7D"/>
    <w:rsid w:val="007F090A"/>
    <w:rsid w:val="007F0F93"/>
    <w:rsid w:val="007F2502"/>
    <w:rsid w:val="0080048E"/>
    <w:rsid w:val="00805CC9"/>
    <w:rsid w:val="00805FC4"/>
    <w:rsid w:val="0080612C"/>
    <w:rsid w:val="00806E64"/>
    <w:rsid w:val="008071B5"/>
    <w:rsid w:val="0081068B"/>
    <w:rsid w:val="008266D0"/>
    <w:rsid w:val="00832C29"/>
    <w:rsid w:val="008356F6"/>
    <w:rsid w:val="00851D02"/>
    <w:rsid w:val="008569DA"/>
    <w:rsid w:val="008578F2"/>
    <w:rsid w:val="00857E01"/>
    <w:rsid w:val="00862451"/>
    <w:rsid w:val="00863B40"/>
    <w:rsid w:val="00867583"/>
    <w:rsid w:val="0087134F"/>
    <w:rsid w:val="00871498"/>
    <w:rsid w:val="008806F1"/>
    <w:rsid w:val="008806FE"/>
    <w:rsid w:val="00881B77"/>
    <w:rsid w:val="00884A84"/>
    <w:rsid w:val="00890D81"/>
    <w:rsid w:val="008910A2"/>
    <w:rsid w:val="00896AFF"/>
    <w:rsid w:val="0089708D"/>
    <w:rsid w:val="008A0831"/>
    <w:rsid w:val="008A1B87"/>
    <w:rsid w:val="008A1E5B"/>
    <w:rsid w:val="008B2988"/>
    <w:rsid w:val="008B5F85"/>
    <w:rsid w:val="008C62EA"/>
    <w:rsid w:val="008D242D"/>
    <w:rsid w:val="008E0A26"/>
    <w:rsid w:val="008F2D31"/>
    <w:rsid w:val="0090032B"/>
    <w:rsid w:val="0090045F"/>
    <w:rsid w:val="00913CA8"/>
    <w:rsid w:val="00922683"/>
    <w:rsid w:val="00922B34"/>
    <w:rsid w:val="00923D40"/>
    <w:rsid w:val="00924B74"/>
    <w:rsid w:val="00924E87"/>
    <w:rsid w:val="00927780"/>
    <w:rsid w:val="009328A3"/>
    <w:rsid w:val="00934D0E"/>
    <w:rsid w:val="00937A68"/>
    <w:rsid w:val="00940359"/>
    <w:rsid w:val="0094152E"/>
    <w:rsid w:val="0094341E"/>
    <w:rsid w:val="009436AE"/>
    <w:rsid w:val="00945C7E"/>
    <w:rsid w:val="00946C69"/>
    <w:rsid w:val="009508A5"/>
    <w:rsid w:val="009543BB"/>
    <w:rsid w:val="00954AE3"/>
    <w:rsid w:val="00954BCC"/>
    <w:rsid w:val="0096155B"/>
    <w:rsid w:val="00963F89"/>
    <w:rsid w:val="0096620D"/>
    <w:rsid w:val="00970ADB"/>
    <w:rsid w:val="00971A6B"/>
    <w:rsid w:val="00975811"/>
    <w:rsid w:val="0097621F"/>
    <w:rsid w:val="009802CB"/>
    <w:rsid w:val="00984C13"/>
    <w:rsid w:val="0098582E"/>
    <w:rsid w:val="00992F74"/>
    <w:rsid w:val="00994727"/>
    <w:rsid w:val="009958C8"/>
    <w:rsid w:val="00996CCA"/>
    <w:rsid w:val="009A0DC0"/>
    <w:rsid w:val="009A3657"/>
    <w:rsid w:val="009A5D5E"/>
    <w:rsid w:val="009A7A2D"/>
    <w:rsid w:val="009B1D12"/>
    <w:rsid w:val="009B58C7"/>
    <w:rsid w:val="009C1367"/>
    <w:rsid w:val="009C475C"/>
    <w:rsid w:val="009C73DB"/>
    <w:rsid w:val="009D2229"/>
    <w:rsid w:val="009D543D"/>
    <w:rsid w:val="009D7B50"/>
    <w:rsid w:val="009E563C"/>
    <w:rsid w:val="009E687B"/>
    <w:rsid w:val="009F3D69"/>
    <w:rsid w:val="00A01E96"/>
    <w:rsid w:val="00A03016"/>
    <w:rsid w:val="00A05951"/>
    <w:rsid w:val="00A0650F"/>
    <w:rsid w:val="00A07326"/>
    <w:rsid w:val="00A07539"/>
    <w:rsid w:val="00A10102"/>
    <w:rsid w:val="00A10845"/>
    <w:rsid w:val="00A14D20"/>
    <w:rsid w:val="00A1524B"/>
    <w:rsid w:val="00A15B20"/>
    <w:rsid w:val="00A2561F"/>
    <w:rsid w:val="00A25BF8"/>
    <w:rsid w:val="00A27E34"/>
    <w:rsid w:val="00A33699"/>
    <w:rsid w:val="00A3513D"/>
    <w:rsid w:val="00A356D1"/>
    <w:rsid w:val="00A356EE"/>
    <w:rsid w:val="00A367F2"/>
    <w:rsid w:val="00A43A97"/>
    <w:rsid w:val="00A4502E"/>
    <w:rsid w:val="00A46046"/>
    <w:rsid w:val="00A505CD"/>
    <w:rsid w:val="00A508C8"/>
    <w:rsid w:val="00A54731"/>
    <w:rsid w:val="00A56E5E"/>
    <w:rsid w:val="00A57708"/>
    <w:rsid w:val="00A631D3"/>
    <w:rsid w:val="00A65C2B"/>
    <w:rsid w:val="00A672A3"/>
    <w:rsid w:val="00A67609"/>
    <w:rsid w:val="00A70CBA"/>
    <w:rsid w:val="00A724CF"/>
    <w:rsid w:val="00A74DC8"/>
    <w:rsid w:val="00A75BD3"/>
    <w:rsid w:val="00A769AB"/>
    <w:rsid w:val="00A86BAC"/>
    <w:rsid w:val="00A91309"/>
    <w:rsid w:val="00A92FF0"/>
    <w:rsid w:val="00A93DCD"/>
    <w:rsid w:val="00A94907"/>
    <w:rsid w:val="00A952B9"/>
    <w:rsid w:val="00A95C12"/>
    <w:rsid w:val="00AA026C"/>
    <w:rsid w:val="00AB1129"/>
    <w:rsid w:val="00AB3C65"/>
    <w:rsid w:val="00AB4202"/>
    <w:rsid w:val="00AB551F"/>
    <w:rsid w:val="00AB627C"/>
    <w:rsid w:val="00AC4761"/>
    <w:rsid w:val="00AC7721"/>
    <w:rsid w:val="00AD074E"/>
    <w:rsid w:val="00AD1661"/>
    <w:rsid w:val="00AD23E8"/>
    <w:rsid w:val="00AD3E94"/>
    <w:rsid w:val="00AD708A"/>
    <w:rsid w:val="00AE151F"/>
    <w:rsid w:val="00AE31DA"/>
    <w:rsid w:val="00AE480F"/>
    <w:rsid w:val="00AF4964"/>
    <w:rsid w:val="00B00C6F"/>
    <w:rsid w:val="00B01FFF"/>
    <w:rsid w:val="00B076B7"/>
    <w:rsid w:val="00B17DB6"/>
    <w:rsid w:val="00B20A0F"/>
    <w:rsid w:val="00B217EE"/>
    <w:rsid w:val="00B23D66"/>
    <w:rsid w:val="00B2637A"/>
    <w:rsid w:val="00B2761C"/>
    <w:rsid w:val="00B319FC"/>
    <w:rsid w:val="00B33DB8"/>
    <w:rsid w:val="00B34358"/>
    <w:rsid w:val="00B37038"/>
    <w:rsid w:val="00B47A6C"/>
    <w:rsid w:val="00B5084E"/>
    <w:rsid w:val="00B50C06"/>
    <w:rsid w:val="00B62649"/>
    <w:rsid w:val="00B635C2"/>
    <w:rsid w:val="00B65BDF"/>
    <w:rsid w:val="00B663D6"/>
    <w:rsid w:val="00B676FE"/>
    <w:rsid w:val="00B67EA4"/>
    <w:rsid w:val="00B768A6"/>
    <w:rsid w:val="00B7730B"/>
    <w:rsid w:val="00B827EA"/>
    <w:rsid w:val="00B92D01"/>
    <w:rsid w:val="00B93DBD"/>
    <w:rsid w:val="00B966DF"/>
    <w:rsid w:val="00BA101B"/>
    <w:rsid w:val="00BA19B0"/>
    <w:rsid w:val="00BA28CC"/>
    <w:rsid w:val="00BA4A8D"/>
    <w:rsid w:val="00BB199B"/>
    <w:rsid w:val="00BB19B4"/>
    <w:rsid w:val="00BB36EF"/>
    <w:rsid w:val="00BB4330"/>
    <w:rsid w:val="00BB53BF"/>
    <w:rsid w:val="00BC7EEB"/>
    <w:rsid w:val="00BE133A"/>
    <w:rsid w:val="00BE41D0"/>
    <w:rsid w:val="00BF4691"/>
    <w:rsid w:val="00BF6FF6"/>
    <w:rsid w:val="00C03765"/>
    <w:rsid w:val="00C0414B"/>
    <w:rsid w:val="00C043A4"/>
    <w:rsid w:val="00C05D6F"/>
    <w:rsid w:val="00C066B3"/>
    <w:rsid w:val="00C06D20"/>
    <w:rsid w:val="00C104AF"/>
    <w:rsid w:val="00C1490B"/>
    <w:rsid w:val="00C15E8B"/>
    <w:rsid w:val="00C25F89"/>
    <w:rsid w:val="00C26672"/>
    <w:rsid w:val="00C279A9"/>
    <w:rsid w:val="00C406F2"/>
    <w:rsid w:val="00C50DC8"/>
    <w:rsid w:val="00C51233"/>
    <w:rsid w:val="00C51D76"/>
    <w:rsid w:val="00C51D81"/>
    <w:rsid w:val="00C5315B"/>
    <w:rsid w:val="00C53361"/>
    <w:rsid w:val="00C575BE"/>
    <w:rsid w:val="00C61EE6"/>
    <w:rsid w:val="00C62FBD"/>
    <w:rsid w:val="00C645AC"/>
    <w:rsid w:val="00C6712F"/>
    <w:rsid w:val="00C77679"/>
    <w:rsid w:val="00C8038A"/>
    <w:rsid w:val="00C829C5"/>
    <w:rsid w:val="00C83995"/>
    <w:rsid w:val="00C87521"/>
    <w:rsid w:val="00C90071"/>
    <w:rsid w:val="00C91DEC"/>
    <w:rsid w:val="00CA1064"/>
    <w:rsid w:val="00CA325D"/>
    <w:rsid w:val="00CA6771"/>
    <w:rsid w:val="00CB01B8"/>
    <w:rsid w:val="00CB0679"/>
    <w:rsid w:val="00CB2B4D"/>
    <w:rsid w:val="00CC25B5"/>
    <w:rsid w:val="00CC28DF"/>
    <w:rsid w:val="00CC3870"/>
    <w:rsid w:val="00CC701B"/>
    <w:rsid w:val="00CD16C7"/>
    <w:rsid w:val="00CD4A11"/>
    <w:rsid w:val="00CD552E"/>
    <w:rsid w:val="00CD7B3E"/>
    <w:rsid w:val="00CE3974"/>
    <w:rsid w:val="00CE4916"/>
    <w:rsid w:val="00CF0371"/>
    <w:rsid w:val="00CF10EB"/>
    <w:rsid w:val="00CF1EB0"/>
    <w:rsid w:val="00CF2A0E"/>
    <w:rsid w:val="00CF6BD8"/>
    <w:rsid w:val="00CF6DBF"/>
    <w:rsid w:val="00CF77C8"/>
    <w:rsid w:val="00D024E5"/>
    <w:rsid w:val="00D029D2"/>
    <w:rsid w:val="00D03F0C"/>
    <w:rsid w:val="00D13EAF"/>
    <w:rsid w:val="00D1748C"/>
    <w:rsid w:val="00D21787"/>
    <w:rsid w:val="00D23EBE"/>
    <w:rsid w:val="00D23FA3"/>
    <w:rsid w:val="00D304AB"/>
    <w:rsid w:val="00D31060"/>
    <w:rsid w:val="00D32829"/>
    <w:rsid w:val="00D33304"/>
    <w:rsid w:val="00D34985"/>
    <w:rsid w:val="00D35B6A"/>
    <w:rsid w:val="00D458A3"/>
    <w:rsid w:val="00D52BA1"/>
    <w:rsid w:val="00D54C7A"/>
    <w:rsid w:val="00D565D9"/>
    <w:rsid w:val="00D62D63"/>
    <w:rsid w:val="00D6719F"/>
    <w:rsid w:val="00D72232"/>
    <w:rsid w:val="00D775BE"/>
    <w:rsid w:val="00D81317"/>
    <w:rsid w:val="00D824C4"/>
    <w:rsid w:val="00D8399B"/>
    <w:rsid w:val="00D8715B"/>
    <w:rsid w:val="00D9090B"/>
    <w:rsid w:val="00D9142C"/>
    <w:rsid w:val="00D9227E"/>
    <w:rsid w:val="00D926BA"/>
    <w:rsid w:val="00D94E91"/>
    <w:rsid w:val="00D94ED9"/>
    <w:rsid w:val="00D96B0C"/>
    <w:rsid w:val="00D97CF3"/>
    <w:rsid w:val="00DA032F"/>
    <w:rsid w:val="00DA3568"/>
    <w:rsid w:val="00DA40E1"/>
    <w:rsid w:val="00DA4F87"/>
    <w:rsid w:val="00DA5A44"/>
    <w:rsid w:val="00DB0217"/>
    <w:rsid w:val="00DB5F77"/>
    <w:rsid w:val="00DC119B"/>
    <w:rsid w:val="00DC197C"/>
    <w:rsid w:val="00DC1C06"/>
    <w:rsid w:val="00DC43C6"/>
    <w:rsid w:val="00DC458A"/>
    <w:rsid w:val="00DD22C2"/>
    <w:rsid w:val="00DD4109"/>
    <w:rsid w:val="00DD5968"/>
    <w:rsid w:val="00DD664F"/>
    <w:rsid w:val="00DD7B47"/>
    <w:rsid w:val="00DE1DDE"/>
    <w:rsid w:val="00DE4FEB"/>
    <w:rsid w:val="00DE5EEE"/>
    <w:rsid w:val="00DF2032"/>
    <w:rsid w:val="00DF31E6"/>
    <w:rsid w:val="00E00625"/>
    <w:rsid w:val="00E019DC"/>
    <w:rsid w:val="00E04023"/>
    <w:rsid w:val="00E060B5"/>
    <w:rsid w:val="00E116BB"/>
    <w:rsid w:val="00E11776"/>
    <w:rsid w:val="00E35532"/>
    <w:rsid w:val="00E36ACD"/>
    <w:rsid w:val="00E36E96"/>
    <w:rsid w:val="00E37677"/>
    <w:rsid w:val="00E4089A"/>
    <w:rsid w:val="00E435B3"/>
    <w:rsid w:val="00E45AAC"/>
    <w:rsid w:val="00E462A6"/>
    <w:rsid w:val="00E52976"/>
    <w:rsid w:val="00E61F3B"/>
    <w:rsid w:val="00E63E5D"/>
    <w:rsid w:val="00E64E80"/>
    <w:rsid w:val="00E659F5"/>
    <w:rsid w:val="00E65CFD"/>
    <w:rsid w:val="00E65EC0"/>
    <w:rsid w:val="00E743EF"/>
    <w:rsid w:val="00E80E8A"/>
    <w:rsid w:val="00E835D8"/>
    <w:rsid w:val="00E92A19"/>
    <w:rsid w:val="00E95443"/>
    <w:rsid w:val="00E95B0E"/>
    <w:rsid w:val="00EA0823"/>
    <w:rsid w:val="00EA0D74"/>
    <w:rsid w:val="00EA1611"/>
    <w:rsid w:val="00EA5CE9"/>
    <w:rsid w:val="00EA7B37"/>
    <w:rsid w:val="00EB37CC"/>
    <w:rsid w:val="00EB3AC8"/>
    <w:rsid w:val="00EB5A6C"/>
    <w:rsid w:val="00EB5E4C"/>
    <w:rsid w:val="00EB723B"/>
    <w:rsid w:val="00EC0178"/>
    <w:rsid w:val="00EC25E4"/>
    <w:rsid w:val="00EC5EE2"/>
    <w:rsid w:val="00ED324A"/>
    <w:rsid w:val="00ED5425"/>
    <w:rsid w:val="00EE0385"/>
    <w:rsid w:val="00EE0D02"/>
    <w:rsid w:val="00EE31E5"/>
    <w:rsid w:val="00EE410A"/>
    <w:rsid w:val="00EE45D2"/>
    <w:rsid w:val="00EE4654"/>
    <w:rsid w:val="00EE5AC4"/>
    <w:rsid w:val="00EF055D"/>
    <w:rsid w:val="00EF05FF"/>
    <w:rsid w:val="00EF619D"/>
    <w:rsid w:val="00F04099"/>
    <w:rsid w:val="00F06038"/>
    <w:rsid w:val="00F06C80"/>
    <w:rsid w:val="00F13783"/>
    <w:rsid w:val="00F1487A"/>
    <w:rsid w:val="00F1748D"/>
    <w:rsid w:val="00F17ED6"/>
    <w:rsid w:val="00F20448"/>
    <w:rsid w:val="00F23756"/>
    <w:rsid w:val="00F2451F"/>
    <w:rsid w:val="00F27B4D"/>
    <w:rsid w:val="00F33561"/>
    <w:rsid w:val="00F33A61"/>
    <w:rsid w:val="00F33BF2"/>
    <w:rsid w:val="00F37384"/>
    <w:rsid w:val="00F51074"/>
    <w:rsid w:val="00F52B37"/>
    <w:rsid w:val="00F52CD8"/>
    <w:rsid w:val="00F5542D"/>
    <w:rsid w:val="00F61B47"/>
    <w:rsid w:val="00F61F53"/>
    <w:rsid w:val="00F642C1"/>
    <w:rsid w:val="00F66ADB"/>
    <w:rsid w:val="00F72D4B"/>
    <w:rsid w:val="00F7505F"/>
    <w:rsid w:val="00F76CF9"/>
    <w:rsid w:val="00F778E7"/>
    <w:rsid w:val="00F818C4"/>
    <w:rsid w:val="00F81E57"/>
    <w:rsid w:val="00F86528"/>
    <w:rsid w:val="00F9153D"/>
    <w:rsid w:val="00FA392A"/>
    <w:rsid w:val="00FA3BFA"/>
    <w:rsid w:val="00FB0DFD"/>
    <w:rsid w:val="00FB1E1C"/>
    <w:rsid w:val="00FB4462"/>
    <w:rsid w:val="00FB70BA"/>
    <w:rsid w:val="00FC0237"/>
    <w:rsid w:val="00FC0642"/>
    <w:rsid w:val="00FC11E0"/>
    <w:rsid w:val="00FC570F"/>
    <w:rsid w:val="00FD0511"/>
    <w:rsid w:val="00FD39DE"/>
    <w:rsid w:val="00FD3E75"/>
    <w:rsid w:val="00FD4484"/>
    <w:rsid w:val="00FD4E32"/>
    <w:rsid w:val="00FD5194"/>
    <w:rsid w:val="00FE28EF"/>
    <w:rsid w:val="00FE4918"/>
    <w:rsid w:val="00FE4B19"/>
    <w:rsid w:val="00FE62AF"/>
    <w:rsid w:val="00FF1561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4E87"/>
    <w:pPr>
      <w:contextualSpacing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31"/>
    <w:next w:val="a3"/>
    <w:link w:val="12"/>
    <w:uiPriority w:val="9"/>
    <w:qFormat/>
    <w:rsid w:val="00123EE9"/>
    <w:pPr>
      <w:numPr>
        <w:numId w:val="26"/>
      </w:numPr>
      <w:spacing w:before="120" w:beforeAutospacing="0" w:after="120" w:afterAutospacing="0"/>
      <w:outlineLvl w:val="0"/>
    </w:pPr>
  </w:style>
  <w:style w:type="paragraph" w:styleId="22">
    <w:name w:val="heading 2"/>
    <w:basedOn w:val="a3"/>
    <w:next w:val="a3"/>
    <w:link w:val="23"/>
    <w:uiPriority w:val="9"/>
    <w:qFormat/>
    <w:rsid w:val="000848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3"/>
    <w:link w:val="32"/>
    <w:uiPriority w:val="9"/>
    <w:qFormat/>
    <w:rsid w:val="00F66ADB"/>
    <w:pPr>
      <w:spacing w:before="100" w:beforeAutospacing="1" w:after="100" w:afterAutospacing="1"/>
      <w:ind w:left="720" w:hanging="720"/>
      <w:jc w:val="center"/>
      <w:outlineLvl w:val="2"/>
    </w:pPr>
    <w:rPr>
      <w:b/>
      <w:bCs/>
      <w:caps/>
      <w:szCs w:val="27"/>
    </w:rPr>
  </w:style>
  <w:style w:type="paragraph" w:styleId="40">
    <w:name w:val="heading 4"/>
    <w:next w:val="a3"/>
    <w:link w:val="41"/>
    <w:uiPriority w:val="9"/>
    <w:qFormat/>
    <w:rsid w:val="00B92D01"/>
    <w:pPr>
      <w:spacing w:line="276" w:lineRule="auto"/>
      <w:outlineLvl w:val="3"/>
    </w:pPr>
    <w:rPr>
      <w:rFonts w:ascii="Times New Roman" w:eastAsia="Batang" w:hAnsi="Times New Roman" w:cs="Arial"/>
      <w:b/>
      <w:bCs/>
      <w:kern w:val="32"/>
      <w:sz w:val="24"/>
      <w:szCs w:val="28"/>
      <w:lang w:eastAsia="en-US"/>
    </w:rPr>
  </w:style>
  <w:style w:type="paragraph" w:styleId="5">
    <w:name w:val="heading 5"/>
    <w:next w:val="a3"/>
    <w:link w:val="50"/>
    <w:uiPriority w:val="9"/>
    <w:qFormat/>
    <w:rsid w:val="00A94907"/>
    <w:pPr>
      <w:numPr>
        <w:numId w:val="4"/>
      </w:numPr>
      <w:spacing w:after="200" w:line="276" w:lineRule="auto"/>
      <w:outlineLvl w:val="4"/>
    </w:pPr>
    <w:rPr>
      <w:rFonts w:ascii="Times New Roman" w:eastAsia="Batang" w:hAnsi="Times New Roman" w:cs="Arial"/>
      <w:b/>
      <w:bCs/>
      <w:caps/>
      <w:kern w:val="32"/>
      <w:sz w:val="28"/>
      <w:szCs w:val="28"/>
      <w:lang w:eastAsia="en-US"/>
    </w:rPr>
  </w:style>
  <w:style w:type="paragraph" w:styleId="6">
    <w:name w:val="heading 6"/>
    <w:next w:val="a3"/>
    <w:link w:val="60"/>
    <w:uiPriority w:val="9"/>
    <w:qFormat/>
    <w:rsid w:val="00A94907"/>
    <w:pPr>
      <w:spacing w:after="200" w:line="276" w:lineRule="auto"/>
      <w:outlineLvl w:val="5"/>
    </w:pPr>
    <w:rPr>
      <w:rFonts w:ascii="Times New Roman" w:eastAsia="Batang" w:hAnsi="Times New Roman" w:cs="Arial"/>
      <w:b/>
      <w:bCs/>
      <w:kern w:val="32"/>
      <w:sz w:val="28"/>
      <w:szCs w:val="28"/>
      <w:lang w:eastAsia="en-US"/>
    </w:rPr>
  </w:style>
  <w:style w:type="paragraph" w:styleId="7">
    <w:name w:val="heading 7"/>
    <w:next w:val="a3"/>
    <w:link w:val="70"/>
    <w:uiPriority w:val="9"/>
    <w:qFormat/>
    <w:rsid w:val="00A94907"/>
    <w:pPr>
      <w:tabs>
        <w:tab w:val="left" w:pos="851"/>
      </w:tabs>
      <w:spacing w:after="200" w:line="276" w:lineRule="auto"/>
      <w:outlineLvl w:val="6"/>
    </w:pPr>
    <w:rPr>
      <w:rFonts w:ascii="Times New Roman" w:eastAsia="Batang" w:hAnsi="Times New Roman" w:cs="Arial"/>
      <w:bCs/>
      <w:kern w:val="32"/>
      <w:sz w:val="28"/>
      <w:szCs w:val="28"/>
      <w:lang w:eastAsia="en-US"/>
    </w:rPr>
  </w:style>
  <w:style w:type="paragraph" w:styleId="8">
    <w:name w:val="heading 8"/>
    <w:basedOn w:val="a3"/>
    <w:next w:val="a3"/>
    <w:link w:val="80"/>
    <w:uiPriority w:val="9"/>
    <w:qFormat/>
    <w:rsid w:val="00A94907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3"/>
    <w:next w:val="a3"/>
    <w:link w:val="90"/>
    <w:uiPriority w:val="9"/>
    <w:qFormat/>
    <w:rsid w:val="00A94907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Заголовок 2 Знак"/>
    <w:link w:val="22"/>
    <w:uiPriority w:val="9"/>
    <w:rsid w:val="000848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caption"/>
    <w:basedOn w:val="a3"/>
    <w:next w:val="a3"/>
    <w:uiPriority w:val="35"/>
    <w:qFormat/>
    <w:rsid w:val="000848BA"/>
    <w:pPr>
      <w:jc w:val="center"/>
    </w:pPr>
  </w:style>
  <w:style w:type="paragraph" w:styleId="a8">
    <w:name w:val="header"/>
    <w:basedOn w:val="a3"/>
    <w:link w:val="a9"/>
    <w:uiPriority w:val="99"/>
    <w:rsid w:val="00084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3"/>
    <w:uiPriority w:val="34"/>
    <w:qFormat/>
    <w:rsid w:val="000848BA"/>
    <w:pPr>
      <w:spacing w:after="200" w:line="276" w:lineRule="auto"/>
      <w:ind w:left="720"/>
    </w:pPr>
    <w:rPr>
      <w:szCs w:val="22"/>
    </w:rPr>
  </w:style>
  <w:style w:type="paragraph" w:styleId="ab">
    <w:name w:val="footer"/>
    <w:basedOn w:val="a3"/>
    <w:link w:val="ac"/>
    <w:uiPriority w:val="99"/>
    <w:unhideWhenUsed/>
    <w:rsid w:val="00A67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7609"/>
    <w:rPr>
      <w:rFonts w:ascii="Times New Roman" w:eastAsia="Times New Roman" w:hAnsi="Times New Roman"/>
    </w:rPr>
  </w:style>
  <w:style w:type="paragraph" w:styleId="ad">
    <w:name w:val="Balloon Text"/>
    <w:basedOn w:val="a3"/>
    <w:link w:val="ae"/>
    <w:uiPriority w:val="99"/>
    <w:unhideWhenUsed/>
    <w:rsid w:val="00A6760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67609"/>
    <w:rPr>
      <w:rFonts w:ascii="Tahoma" w:eastAsia="Times New Roman" w:hAnsi="Tahoma" w:cs="Tahoma"/>
      <w:sz w:val="16"/>
      <w:szCs w:val="16"/>
    </w:rPr>
  </w:style>
  <w:style w:type="paragraph" w:customStyle="1" w:styleId="Normal">
    <w:name w:val="_Normal"/>
    <w:basedOn w:val="a3"/>
    <w:link w:val="Normal0"/>
    <w:rsid w:val="00805CC9"/>
    <w:pPr>
      <w:spacing w:line="288" w:lineRule="auto"/>
      <w:ind w:firstLine="700"/>
    </w:pPr>
    <w:rPr>
      <w:szCs w:val="24"/>
    </w:rPr>
  </w:style>
  <w:style w:type="character" w:customStyle="1" w:styleId="Normal0">
    <w:name w:val="_Normal Знак"/>
    <w:link w:val="Normal"/>
    <w:locked/>
    <w:rsid w:val="00805CC9"/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a3"/>
    <w:rsid w:val="009A0D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Strong"/>
    <w:uiPriority w:val="22"/>
    <w:qFormat/>
    <w:rsid w:val="00924B74"/>
    <w:rPr>
      <w:b/>
      <w:bCs/>
    </w:rPr>
  </w:style>
  <w:style w:type="character" w:customStyle="1" w:styleId="FontStyle12">
    <w:name w:val="Font Style12"/>
    <w:rsid w:val="00924B74"/>
    <w:rPr>
      <w:rFonts w:ascii="Times New Roman" w:hAnsi="Times New Roman" w:cs="Times New Roman"/>
      <w:i/>
      <w:iCs/>
      <w:sz w:val="24"/>
      <w:szCs w:val="24"/>
    </w:rPr>
  </w:style>
  <w:style w:type="paragraph" w:customStyle="1" w:styleId="-0">
    <w:name w:val="ТЮВ-обычный"/>
    <w:basedOn w:val="a3"/>
    <w:rsid w:val="00924B74"/>
    <w:pPr>
      <w:ind w:firstLine="709"/>
    </w:pPr>
    <w:rPr>
      <w:szCs w:val="24"/>
    </w:rPr>
  </w:style>
  <w:style w:type="paragraph" w:styleId="af0">
    <w:name w:val="footnote text"/>
    <w:basedOn w:val="a3"/>
    <w:link w:val="af1"/>
    <w:uiPriority w:val="99"/>
    <w:rsid w:val="00924B74"/>
  </w:style>
  <w:style w:type="character" w:customStyle="1" w:styleId="af1">
    <w:name w:val="Текст сноски Знак"/>
    <w:basedOn w:val="a4"/>
    <w:link w:val="af0"/>
    <w:uiPriority w:val="99"/>
    <w:rsid w:val="00924B74"/>
    <w:rPr>
      <w:rFonts w:ascii="Times New Roman" w:eastAsia="Times New Roman" w:hAnsi="Times New Roman"/>
    </w:rPr>
  </w:style>
  <w:style w:type="paragraph" w:customStyle="1" w:styleId="Style5">
    <w:name w:val="Style5"/>
    <w:basedOn w:val="a3"/>
    <w:rsid w:val="00924B74"/>
    <w:pPr>
      <w:widowControl w:val="0"/>
      <w:autoSpaceDE w:val="0"/>
      <w:autoSpaceDN w:val="0"/>
      <w:adjustRightInd w:val="0"/>
      <w:spacing w:line="484" w:lineRule="exact"/>
      <w:ind w:firstLine="538"/>
    </w:pPr>
    <w:rPr>
      <w:szCs w:val="24"/>
    </w:rPr>
  </w:style>
  <w:style w:type="paragraph" w:customStyle="1" w:styleId="-">
    <w:name w:val="ТЮВ-абзац с дефисрм"/>
    <w:basedOn w:val="-0"/>
    <w:rsid w:val="00924B74"/>
    <w:pPr>
      <w:numPr>
        <w:numId w:val="2"/>
      </w:numPr>
      <w:tabs>
        <w:tab w:val="left" w:pos="1080"/>
      </w:tabs>
    </w:pPr>
  </w:style>
  <w:style w:type="paragraph" w:customStyle="1" w:styleId="210">
    <w:name w:val="Основной текст 21"/>
    <w:basedOn w:val="a3"/>
    <w:rsid w:val="00924B74"/>
    <w:pPr>
      <w:widowControl w:val="0"/>
      <w:overflowPunct w:val="0"/>
      <w:autoSpaceDE w:val="0"/>
      <w:autoSpaceDN w:val="0"/>
      <w:adjustRightInd w:val="0"/>
      <w:ind w:firstLine="708"/>
      <w:textAlignment w:val="baseline"/>
    </w:pPr>
  </w:style>
  <w:style w:type="paragraph" w:customStyle="1" w:styleId="a0">
    <w:name w:val="_Список"/>
    <w:basedOn w:val="a3"/>
    <w:rsid w:val="00924B74"/>
    <w:pPr>
      <w:numPr>
        <w:ilvl w:val="1"/>
        <w:numId w:val="3"/>
      </w:numPr>
      <w:tabs>
        <w:tab w:val="clear" w:pos="1211"/>
        <w:tab w:val="left" w:pos="900"/>
      </w:tabs>
      <w:spacing w:line="360" w:lineRule="auto"/>
      <w:ind w:left="0" w:firstLine="709"/>
    </w:pPr>
    <w:rPr>
      <w:bCs/>
      <w:sz w:val="28"/>
      <w:szCs w:val="28"/>
    </w:rPr>
  </w:style>
  <w:style w:type="paragraph" w:customStyle="1" w:styleId="a1">
    <w:name w:val="_Нумерация"/>
    <w:basedOn w:val="a3"/>
    <w:rsid w:val="00924B74"/>
    <w:pPr>
      <w:widowControl w:val="0"/>
      <w:numPr>
        <w:ilvl w:val="2"/>
        <w:numId w:val="3"/>
      </w:numPr>
      <w:tabs>
        <w:tab w:val="clear" w:pos="3495"/>
        <w:tab w:val="left" w:pos="-900"/>
        <w:tab w:val="left" w:pos="1134"/>
        <w:tab w:val="num" w:pos="3828"/>
      </w:tabs>
      <w:spacing w:line="360" w:lineRule="auto"/>
      <w:ind w:left="0" w:firstLine="709"/>
    </w:pPr>
    <w:rPr>
      <w:iCs/>
      <w:sz w:val="28"/>
      <w:szCs w:val="28"/>
    </w:rPr>
  </w:style>
  <w:style w:type="paragraph" w:customStyle="1" w:styleId="af2">
    <w:name w:val="_ОсТ"/>
    <w:basedOn w:val="a3"/>
    <w:link w:val="af3"/>
    <w:rsid w:val="00924B74"/>
    <w:pPr>
      <w:spacing w:line="360" w:lineRule="auto"/>
      <w:ind w:firstLine="709"/>
    </w:pPr>
    <w:rPr>
      <w:bCs/>
      <w:sz w:val="28"/>
      <w:szCs w:val="28"/>
    </w:rPr>
  </w:style>
  <w:style w:type="character" w:customStyle="1" w:styleId="af3">
    <w:name w:val="_ОсТ Знак"/>
    <w:link w:val="af2"/>
    <w:rsid w:val="00924B74"/>
    <w:rPr>
      <w:rFonts w:ascii="Times New Roman" w:eastAsia="Times New Roman" w:hAnsi="Times New Roman"/>
      <w:bCs/>
      <w:sz w:val="28"/>
      <w:szCs w:val="28"/>
    </w:rPr>
  </w:style>
  <w:style w:type="paragraph" w:customStyle="1" w:styleId="BodyText1">
    <w:name w:val="Body Text1"/>
    <w:basedOn w:val="a3"/>
    <w:rsid w:val="00924B74"/>
    <w:pPr>
      <w:jc w:val="center"/>
    </w:pPr>
  </w:style>
  <w:style w:type="table" w:styleId="af4">
    <w:name w:val="Table Grid"/>
    <w:basedOn w:val="a5"/>
    <w:uiPriority w:val="59"/>
    <w:rsid w:val="00924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Ячейки таблицы"/>
    <w:basedOn w:val="a3"/>
    <w:qFormat/>
    <w:rsid w:val="00DA3568"/>
    <w:pPr>
      <w:jc w:val="center"/>
    </w:pPr>
    <w:rPr>
      <w:rFonts w:eastAsia="Calibri"/>
      <w:szCs w:val="22"/>
      <w:lang w:eastAsia="en-US"/>
    </w:rPr>
  </w:style>
  <w:style w:type="character" w:customStyle="1" w:styleId="12">
    <w:name w:val="Заголовок 1 Знак"/>
    <w:basedOn w:val="a4"/>
    <w:link w:val="1"/>
    <w:uiPriority w:val="9"/>
    <w:rsid w:val="00123EE9"/>
    <w:rPr>
      <w:rFonts w:ascii="Times New Roman" w:eastAsia="Times New Roman" w:hAnsi="Times New Roman"/>
      <w:b/>
      <w:bCs/>
      <w:caps/>
      <w:sz w:val="24"/>
      <w:szCs w:val="27"/>
    </w:rPr>
  </w:style>
  <w:style w:type="character" w:customStyle="1" w:styleId="32">
    <w:name w:val="Заголовок 3 Знак"/>
    <w:basedOn w:val="a4"/>
    <w:link w:val="31"/>
    <w:uiPriority w:val="9"/>
    <w:rsid w:val="00F66ADB"/>
    <w:rPr>
      <w:rFonts w:ascii="Times New Roman" w:eastAsia="Times New Roman" w:hAnsi="Times New Roman"/>
      <w:b/>
      <w:bCs/>
      <w:caps/>
      <w:sz w:val="24"/>
      <w:szCs w:val="27"/>
    </w:rPr>
  </w:style>
  <w:style w:type="character" w:customStyle="1" w:styleId="41">
    <w:name w:val="Заголовок 4 Знак"/>
    <w:basedOn w:val="a4"/>
    <w:link w:val="40"/>
    <w:uiPriority w:val="9"/>
    <w:rsid w:val="00B92D01"/>
    <w:rPr>
      <w:rFonts w:ascii="Times New Roman" w:eastAsia="Batang" w:hAnsi="Times New Roman" w:cs="Arial"/>
      <w:b/>
      <w:bCs/>
      <w:kern w:val="32"/>
      <w:sz w:val="24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A94907"/>
    <w:rPr>
      <w:rFonts w:ascii="Times New Roman" w:eastAsia="Batang" w:hAnsi="Times New Roman" w:cs="Arial"/>
      <w:b/>
      <w:bCs/>
      <w:caps/>
      <w:kern w:val="32"/>
      <w:sz w:val="28"/>
      <w:szCs w:val="28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A94907"/>
    <w:rPr>
      <w:rFonts w:ascii="Times New Roman" w:eastAsia="Batang" w:hAnsi="Times New Roman" w:cs="Arial"/>
      <w:b/>
      <w:bCs/>
      <w:kern w:val="32"/>
      <w:sz w:val="28"/>
      <w:szCs w:val="28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A94907"/>
    <w:rPr>
      <w:rFonts w:ascii="Times New Roman" w:eastAsia="Batang" w:hAnsi="Times New Roman" w:cs="Arial"/>
      <w:bCs/>
      <w:kern w:val="32"/>
      <w:sz w:val="28"/>
      <w:szCs w:val="28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A94907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A94907"/>
    <w:rPr>
      <w:rFonts w:ascii="Cambria" w:eastAsia="Times New Roman" w:hAnsi="Cambria"/>
      <w:i/>
      <w:iCs/>
      <w:color w:val="404040"/>
      <w:lang w:eastAsia="en-US"/>
    </w:rPr>
  </w:style>
  <w:style w:type="paragraph" w:customStyle="1" w:styleId="af6">
    <w:name w:val="Автор"/>
    <w:semiHidden/>
    <w:unhideWhenUsed/>
    <w:locked/>
    <w:rsid w:val="00A94907"/>
    <w:rPr>
      <w:rFonts w:ascii="Times New Roman" w:eastAsia="Times New Roman" w:hAnsi="Times New Roman"/>
    </w:rPr>
  </w:style>
  <w:style w:type="character" w:styleId="af7">
    <w:name w:val="Emphasis"/>
    <w:basedOn w:val="a4"/>
    <w:uiPriority w:val="20"/>
    <w:qFormat/>
    <w:rsid w:val="00A94907"/>
    <w:rPr>
      <w:i/>
      <w:iCs/>
    </w:rPr>
  </w:style>
  <w:style w:type="character" w:styleId="af8">
    <w:name w:val="Hyperlink"/>
    <w:basedOn w:val="a4"/>
    <w:uiPriority w:val="99"/>
    <w:unhideWhenUsed/>
    <w:rsid w:val="00A94907"/>
    <w:rPr>
      <w:color w:val="0000FF"/>
      <w:u w:val="single"/>
    </w:rPr>
  </w:style>
  <w:style w:type="paragraph" w:styleId="af9">
    <w:name w:val="TOC Heading"/>
    <w:basedOn w:val="1"/>
    <w:next w:val="a3"/>
    <w:uiPriority w:val="39"/>
    <w:qFormat/>
    <w:rsid w:val="00A94907"/>
    <w:pPr>
      <w:ind w:left="0" w:firstLine="0"/>
      <w:outlineLvl w:val="9"/>
    </w:pPr>
  </w:style>
  <w:style w:type="character" w:styleId="afa">
    <w:name w:val="annotation reference"/>
    <w:basedOn w:val="a4"/>
    <w:uiPriority w:val="99"/>
    <w:rsid w:val="00A94907"/>
    <w:rPr>
      <w:sz w:val="16"/>
      <w:szCs w:val="16"/>
    </w:rPr>
  </w:style>
  <w:style w:type="character" w:styleId="afb">
    <w:name w:val="footnote reference"/>
    <w:basedOn w:val="a4"/>
    <w:uiPriority w:val="99"/>
    <w:unhideWhenUsed/>
    <w:rsid w:val="00A94907"/>
    <w:rPr>
      <w:vertAlign w:val="superscript"/>
    </w:rPr>
  </w:style>
  <w:style w:type="numbering" w:customStyle="1" w:styleId="20">
    <w:name w:val="ЛЕТА Заголовок 2_нум"/>
    <w:basedOn w:val="a6"/>
    <w:uiPriority w:val="99"/>
    <w:rsid w:val="00A94907"/>
    <w:pPr>
      <w:numPr>
        <w:numId w:val="5"/>
      </w:numPr>
    </w:pPr>
  </w:style>
  <w:style w:type="paragraph" w:customStyle="1" w:styleId="11">
    <w:name w:val="ЛЕТА_Заголовок 1"/>
    <w:next w:val="a3"/>
    <w:autoRedefine/>
    <w:qFormat/>
    <w:rsid w:val="00A94907"/>
    <w:pPr>
      <w:pageBreakBefore/>
      <w:numPr>
        <w:numId w:val="7"/>
      </w:numPr>
      <w:spacing w:before="240" w:after="240" w:line="360" w:lineRule="auto"/>
      <w:jc w:val="both"/>
      <w:outlineLvl w:val="0"/>
    </w:pPr>
    <w:rPr>
      <w:rFonts w:ascii="Times New Roman" w:eastAsia="Batang" w:hAnsi="Times New Roman" w:cs="Arial"/>
      <w:b/>
      <w:caps/>
      <w:kern w:val="32"/>
      <w:sz w:val="24"/>
      <w:szCs w:val="28"/>
    </w:rPr>
  </w:style>
  <w:style w:type="paragraph" w:customStyle="1" w:styleId="13">
    <w:name w:val="ЛЕТА_Заголовок 1 (без номера)"/>
    <w:basedOn w:val="11"/>
    <w:next w:val="a3"/>
    <w:rsid w:val="00A94907"/>
    <w:pPr>
      <w:numPr>
        <w:numId w:val="0"/>
      </w:numPr>
      <w:ind w:left="567"/>
    </w:pPr>
    <w:rPr>
      <w:lang w:val="en-US"/>
    </w:rPr>
  </w:style>
  <w:style w:type="paragraph" w:customStyle="1" w:styleId="21">
    <w:name w:val="ЛЕТА_Заголовок 2"/>
    <w:basedOn w:val="11"/>
    <w:next w:val="a3"/>
    <w:autoRedefine/>
    <w:qFormat/>
    <w:rsid w:val="005F26AB"/>
    <w:pPr>
      <w:keepNext/>
      <w:pageBreakBefore w:val="0"/>
      <w:numPr>
        <w:ilvl w:val="1"/>
      </w:numPr>
      <w:spacing w:before="0" w:after="0" w:line="23" w:lineRule="atLeast"/>
      <w:outlineLvl w:val="1"/>
    </w:pPr>
    <w:rPr>
      <w:bCs/>
      <w:caps w:val="0"/>
      <w:lang w:eastAsia="en-US"/>
    </w:rPr>
  </w:style>
  <w:style w:type="paragraph" w:customStyle="1" w:styleId="30">
    <w:name w:val="ЛЕТА_Заголовок 3"/>
    <w:basedOn w:val="21"/>
    <w:next w:val="a3"/>
    <w:qFormat/>
    <w:rsid w:val="00A94907"/>
    <w:pPr>
      <w:numPr>
        <w:ilvl w:val="2"/>
      </w:numPr>
      <w:outlineLvl w:val="2"/>
    </w:pPr>
  </w:style>
  <w:style w:type="paragraph" w:customStyle="1" w:styleId="42">
    <w:name w:val="ЛЕТА_Заголовок 4"/>
    <w:basedOn w:val="30"/>
    <w:next w:val="a3"/>
    <w:autoRedefine/>
    <w:rsid w:val="00A94907"/>
    <w:pPr>
      <w:numPr>
        <w:ilvl w:val="0"/>
        <w:numId w:val="0"/>
      </w:numPr>
      <w:ind w:left="794" w:hanging="794"/>
      <w:outlineLvl w:val="3"/>
    </w:pPr>
    <w:rPr>
      <w:i/>
    </w:rPr>
  </w:style>
  <w:style w:type="paragraph" w:customStyle="1" w:styleId="14">
    <w:name w:val="ЛЕТА_Заголовок1БезНомера"/>
    <w:basedOn w:val="11"/>
    <w:next w:val="a3"/>
    <w:qFormat/>
    <w:rsid w:val="00A94907"/>
    <w:pPr>
      <w:keepNext/>
      <w:pageBreakBefore w:val="0"/>
      <w:numPr>
        <w:numId w:val="0"/>
      </w:numPr>
    </w:pPr>
    <w:rPr>
      <w:bCs/>
      <w:lang w:val="en-US" w:eastAsia="en-US"/>
    </w:rPr>
  </w:style>
  <w:style w:type="paragraph" w:customStyle="1" w:styleId="afc">
    <w:name w:val="ЛЕТА_Колонтитул (сноска)"/>
    <w:rsid w:val="00A94907"/>
    <w:pPr>
      <w:spacing w:before="60" w:after="60"/>
      <w:ind w:left="113" w:hanging="113"/>
      <w:jc w:val="both"/>
    </w:pPr>
    <w:rPr>
      <w:rFonts w:ascii="Times New Roman" w:eastAsia="Times New Roman" w:hAnsi="Times New Roman"/>
      <w:iCs/>
      <w:szCs w:val="26"/>
    </w:rPr>
  </w:style>
  <w:style w:type="paragraph" w:customStyle="1" w:styleId="afd">
    <w:name w:val="ЛЕТА_Обычный текст"/>
    <w:qFormat/>
    <w:rsid w:val="00F66ADB"/>
    <w:pPr>
      <w:spacing w:line="23" w:lineRule="atLeast"/>
      <w:ind w:firstLine="709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a">
    <w:name w:val="ЛЕТА_Перечисление"/>
    <w:basedOn w:val="afd"/>
    <w:next w:val="afd"/>
    <w:autoRedefine/>
    <w:qFormat/>
    <w:rsid w:val="00A43A97"/>
    <w:pPr>
      <w:numPr>
        <w:numId w:val="44"/>
      </w:numPr>
      <w:tabs>
        <w:tab w:val="left" w:pos="-7088"/>
      </w:tabs>
    </w:pPr>
  </w:style>
  <w:style w:type="paragraph" w:customStyle="1" w:styleId="afe">
    <w:name w:val="ЛЕТА_Приложение"/>
    <w:basedOn w:val="13"/>
    <w:next w:val="afd"/>
    <w:qFormat/>
    <w:rsid w:val="00A94907"/>
    <w:pPr>
      <w:ind w:left="0"/>
      <w:jc w:val="center"/>
    </w:pPr>
  </w:style>
  <w:style w:type="paragraph" w:customStyle="1" w:styleId="10">
    <w:name w:val="ЛЕТА_Приложение Заголовок 1"/>
    <w:basedOn w:val="afd"/>
    <w:next w:val="afd"/>
    <w:rsid w:val="00A94907"/>
    <w:pPr>
      <w:numPr>
        <w:numId w:val="6"/>
      </w:numPr>
      <w:spacing w:before="240" w:after="240"/>
      <w:outlineLvl w:val="4"/>
    </w:pPr>
    <w:rPr>
      <w:rFonts w:eastAsia="Batang" w:cs="Arial"/>
      <w:b/>
      <w:bCs/>
      <w:caps/>
      <w:kern w:val="32"/>
    </w:rPr>
  </w:style>
  <w:style w:type="paragraph" w:customStyle="1" w:styleId="2">
    <w:name w:val="ЛЕТА_Приложение Заголовок 2"/>
    <w:basedOn w:val="afd"/>
    <w:next w:val="afd"/>
    <w:rsid w:val="00A94907"/>
    <w:pPr>
      <w:numPr>
        <w:ilvl w:val="1"/>
        <w:numId w:val="6"/>
      </w:numPr>
      <w:spacing w:before="240"/>
      <w:outlineLvl w:val="5"/>
    </w:pPr>
    <w:rPr>
      <w:b/>
    </w:rPr>
  </w:style>
  <w:style w:type="paragraph" w:customStyle="1" w:styleId="3">
    <w:name w:val="ЛЕТА_Приложение Заголовок 3"/>
    <w:basedOn w:val="afd"/>
    <w:next w:val="afd"/>
    <w:autoRedefine/>
    <w:rsid w:val="00A94907"/>
    <w:pPr>
      <w:numPr>
        <w:ilvl w:val="2"/>
        <w:numId w:val="6"/>
      </w:numPr>
      <w:outlineLvl w:val="6"/>
    </w:pPr>
    <w:rPr>
      <w:b/>
      <w:lang w:val="en-US"/>
    </w:rPr>
  </w:style>
  <w:style w:type="paragraph" w:customStyle="1" w:styleId="aff">
    <w:name w:val="ЛЕТА_Приложение Название"/>
    <w:next w:val="afd"/>
    <w:rsid w:val="00A94907"/>
    <w:pPr>
      <w:spacing w:before="240" w:after="240" w:line="360" w:lineRule="auto"/>
      <w:jc w:val="center"/>
      <w:outlineLvl w:val="3"/>
    </w:pPr>
    <w:rPr>
      <w:rFonts w:ascii="Times New Roman" w:hAnsi="Times New Roman"/>
      <w:b/>
      <w:caps/>
      <w:sz w:val="28"/>
      <w:szCs w:val="22"/>
      <w:lang w:eastAsia="en-US"/>
    </w:rPr>
  </w:style>
  <w:style w:type="paragraph" w:customStyle="1" w:styleId="aff0">
    <w:name w:val="ЛЕТА_Рисунок"/>
    <w:basedOn w:val="afd"/>
    <w:next w:val="afd"/>
    <w:qFormat/>
    <w:rsid w:val="00A94907"/>
    <w:pPr>
      <w:jc w:val="center"/>
    </w:pPr>
    <w:rPr>
      <w:sz w:val="26"/>
      <w:szCs w:val="26"/>
    </w:rPr>
  </w:style>
  <w:style w:type="paragraph" w:customStyle="1" w:styleId="aff1">
    <w:name w:val="ЛЕТА_Таблица"/>
    <w:basedOn w:val="a3"/>
    <w:next w:val="afd"/>
    <w:link w:val="aff2"/>
    <w:qFormat/>
    <w:rsid w:val="00A94907"/>
    <w:rPr>
      <w:rFonts w:eastAsia="Batang"/>
      <w:bCs/>
      <w:iCs/>
      <w:szCs w:val="26"/>
      <w:lang w:eastAsia="en-US"/>
    </w:rPr>
  </w:style>
  <w:style w:type="paragraph" w:customStyle="1" w:styleId="aff3">
    <w:name w:val="ЛЕТА_Таблица Заголовок"/>
    <w:basedOn w:val="aff1"/>
    <w:rsid w:val="00A94907"/>
    <w:rPr>
      <w:b/>
    </w:rPr>
  </w:style>
  <w:style w:type="paragraph" w:customStyle="1" w:styleId="aff4">
    <w:name w:val="ЛЕТА_ТаблицаЗаголовок"/>
    <w:basedOn w:val="aff1"/>
    <w:next w:val="afd"/>
    <w:qFormat/>
    <w:rsid w:val="00A94907"/>
    <w:pPr>
      <w:jc w:val="center"/>
    </w:pPr>
    <w:rPr>
      <w:sz w:val="22"/>
      <w:szCs w:val="22"/>
    </w:rPr>
  </w:style>
  <w:style w:type="paragraph" w:customStyle="1" w:styleId="4">
    <w:name w:val="ЛЕТА_Заголовок 4_нум"/>
    <w:basedOn w:val="30"/>
    <w:next w:val="afd"/>
    <w:qFormat/>
    <w:rsid w:val="00A94907"/>
    <w:pPr>
      <w:numPr>
        <w:ilvl w:val="3"/>
      </w:numPr>
      <w:tabs>
        <w:tab w:val="left" w:pos="993"/>
      </w:tabs>
      <w:outlineLvl w:val="3"/>
    </w:pPr>
  </w:style>
  <w:style w:type="paragraph" w:styleId="15">
    <w:name w:val="toc 1"/>
    <w:basedOn w:val="a3"/>
    <w:next w:val="a3"/>
    <w:autoRedefine/>
    <w:uiPriority w:val="39"/>
    <w:qFormat/>
    <w:rsid w:val="00475D90"/>
    <w:pPr>
      <w:tabs>
        <w:tab w:val="right" w:leader="dot" w:pos="10206"/>
      </w:tabs>
    </w:pPr>
    <w:rPr>
      <w:b/>
      <w:caps/>
      <w:noProof/>
      <w:sz w:val="28"/>
      <w:szCs w:val="28"/>
    </w:rPr>
  </w:style>
  <w:style w:type="paragraph" w:styleId="24">
    <w:name w:val="toc 2"/>
    <w:basedOn w:val="a3"/>
    <w:next w:val="a3"/>
    <w:autoRedefine/>
    <w:uiPriority w:val="39"/>
    <w:qFormat/>
    <w:rsid w:val="00A94907"/>
    <w:pPr>
      <w:ind w:left="240"/>
    </w:pPr>
    <w:rPr>
      <w:sz w:val="28"/>
      <w:szCs w:val="24"/>
    </w:rPr>
  </w:style>
  <w:style w:type="paragraph" w:styleId="33">
    <w:name w:val="toc 3"/>
    <w:basedOn w:val="a3"/>
    <w:next w:val="a3"/>
    <w:autoRedefine/>
    <w:uiPriority w:val="39"/>
    <w:qFormat/>
    <w:rsid w:val="00A94907"/>
    <w:pPr>
      <w:ind w:left="480"/>
    </w:pPr>
    <w:rPr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A94907"/>
    <w:pPr>
      <w:spacing w:line="276" w:lineRule="auto"/>
      <w:ind w:left="72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94907"/>
    <w:pPr>
      <w:spacing w:line="276" w:lineRule="auto"/>
      <w:ind w:left="96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94907"/>
    <w:pPr>
      <w:spacing w:line="276" w:lineRule="auto"/>
      <w:ind w:left="12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94907"/>
    <w:pPr>
      <w:spacing w:line="276" w:lineRule="auto"/>
      <w:ind w:left="144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94907"/>
    <w:pPr>
      <w:spacing w:line="276" w:lineRule="auto"/>
      <w:ind w:left="168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94907"/>
    <w:pPr>
      <w:spacing w:line="276" w:lineRule="auto"/>
      <w:ind w:left="1920"/>
    </w:pPr>
    <w:rPr>
      <w:rFonts w:ascii="Calibri" w:eastAsia="Calibri" w:hAnsi="Calibri"/>
      <w:sz w:val="18"/>
      <w:szCs w:val="18"/>
      <w:lang w:eastAsia="en-US"/>
    </w:rPr>
  </w:style>
  <w:style w:type="character" w:customStyle="1" w:styleId="Arial">
    <w:name w:val="Стиль (латиница) Arial"/>
    <w:basedOn w:val="a4"/>
    <w:semiHidden/>
    <w:unhideWhenUsed/>
    <w:locked/>
    <w:rsid w:val="00A94907"/>
    <w:rPr>
      <w:rFonts w:ascii="Arial" w:hAnsi="Arial"/>
      <w:sz w:val="24"/>
      <w:szCs w:val="24"/>
    </w:rPr>
  </w:style>
  <w:style w:type="paragraph" w:styleId="aff5">
    <w:name w:val="annotation text"/>
    <w:basedOn w:val="a3"/>
    <w:link w:val="aff6"/>
    <w:uiPriority w:val="99"/>
    <w:rsid w:val="00A94907"/>
    <w:pPr>
      <w:spacing w:after="200"/>
    </w:pPr>
    <w:rPr>
      <w:rFonts w:eastAsia="Calibri"/>
      <w:lang w:eastAsia="en-US"/>
    </w:rPr>
  </w:style>
  <w:style w:type="character" w:customStyle="1" w:styleId="aff6">
    <w:name w:val="Текст примечания Знак"/>
    <w:basedOn w:val="a4"/>
    <w:link w:val="aff5"/>
    <w:uiPriority w:val="99"/>
    <w:rsid w:val="00A94907"/>
    <w:rPr>
      <w:rFonts w:ascii="Times New Roman" w:hAnsi="Times New Roman"/>
      <w:lang w:eastAsia="en-US"/>
    </w:rPr>
  </w:style>
  <w:style w:type="paragraph" w:styleId="aff7">
    <w:name w:val="annotation subject"/>
    <w:basedOn w:val="aff5"/>
    <w:next w:val="aff5"/>
    <w:link w:val="aff8"/>
    <w:uiPriority w:val="99"/>
    <w:rsid w:val="00A9490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A94907"/>
    <w:rPr>
      <w:rFonts w:ascii="Times New Roman" w:hAnsi="Times New Roman"/>
      <w:b/>
      <w:bCs/>
      <w:lang w:eastAsia="en-US"/>
    </w:rPr>
  </w:style>
  <w:style w:type="paragraph" w:styleId="aff9">
    <w:name w:val="Document Map"/>
    <w:basedOn w:val="a3"/>
    <w:link w:val="affa"/>
    <w:uiPriority w:val="99"/>
    <w:semiHidden/>
    <w:unhideWhenUsed/>
    <w:rsid w:val="00A94907"/>
    <w:rPr>
      <w:rFonts w:ascii="Tahoma" w:eastAsia="Calibri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4"/>
    <w:link w:val="aff9"/>
    <w:uiPriority w:val="99"/>
    <w:semiHidden/>
    <w:rsid w:val="00A94907"/>
    <w:rPr>
      <w:rFonts w:ascii="Tahoma" w:hAnsi="Tahoma" w:cs="Tahoma"/>
      <w:sz w:val="16"/>
      <w:szCs w:val="16"/>
      <w:lang w:eastAsia="en-US"/>
    </w:rPr>
  </w:style>
  <w:style w:type="character" w:customStyle="1" w:styleId="aff2">
    <w:name w:val="ЛЕТА_Таблица Знак"/>
    <w:basedOn w:val="a4"/>
    <w:link w:val="aff1"/>
    <w:rsid w:val="00A94907"/>
    <w:rPr>
      <w:rFonts w:ascii="Times New Roman" w:eastAsia="Batang" w:hAnsi="Times New Roman"/>
      <w:bCs/>
      <w:iCs/>
      <w:sz w:val="24"/>
      <w:szCs w:val="26"/>
      <w:lang w:eastAsia="en-US"/>
    </w:rPr>
  </w:style>
  <w:style w:type="character" w:styleId="affb">
    <w:name w:val="FollowedHyperlink"/>
    <w:basedOn w:val="a4"/>
    <w:uiPriority w:val="99"/>
    <w:semiHidden/>
    <w:unhideWhenUsed/>
    <w:rsid w:val="00A94907"/>
    <w:rPr>
      <w:color w:val="800080"/>
      <w:u w:val="single"/>
    </w:rPr>
  </w:style>
  <w:style w:type="paragraph" w:customStyle="1" w:styleId="44">
    <w:name w:val="ЛЕТА_уровень 4"/>
    <w:basedOn w:val="30"/>
    <w:next w:val="afd"/>
    <w:qFormat/>
    <w:rsid w:val="00A94907"/>
    <w:pPr>
      <w:numPr>
        <w:ilvl w:val="0"/>
        <w:numId w:val="0"/>
      </w:numPr>
      <w:tabs>
        <w:tab w:val="num" w:pos="360"/>
        <w:tab w:val="left" w:pos="993"/>
      </w:tabs>
      <w:spacing w:before="120"/>
      <w:outlineLvl w:val="3"/>
    </w:pPr>
    <w:rPr>
      <w:b w:val="0"/>
      <w:sz w:val="28"/>
    </w:rPr>
  </w:style>
  <w:style w:type="paragraph" w:customStyle="1" w:styleId="affc">
    <w:name w:val="ЛЕТА_Колонтитул"/>
    <w:basedOn w:val="afd"/>
    <w:next w:val="afd"/>
    <w:autoRedefine/>
    <w:qFormat/>
    <w:rsid w:val="00A94907"/>
    <w:pPr>
      <w:spacing w:before="60" w:after="60" w:line="240" w:lineRule="auto"/>
      <w:jc w:val="left"/>
    </w:pPr>
    <w:rPr>
      <w:rFonts w:eastAsia="Calibri"/>
      <w:iCs/>
      <w:sz w:val="20"/>
      <w:szCs w:val="26"/>
      <w:lang w:eastAsia="en-US"/>
    </w:rPr>
  </w:style>
  <w:style w:type="paragraph" w:customStyle="1" w:styleId="a2">
    <w:name w:val="ЛЕТА_Нумерованный список"/>
    <w:basedOn w:val="a3"/>
    <w:qFormat/>
    <w:rsid w:val="00A94907"/>
    <w:pPr>
      <w:numPr>
        <w:numId w:val="8"/>
      </w:numPr>
      <w:spacing w:after="200" w:line="276" w:lineRule="auto"/>
    </w:pPr>
    <w:rPr>
      <w:rFonts w:eastAsia="Calibri"/>
      <w:color w:val="00B050"/>
      <w:szCs w:val="22"/>
      <w:lang w:eastAsia="en-US"/>
    </w:rPr>
  </w:style>
  <w:style w:type="paragraph" w:customStyle="1" w:styleId="xl65">
    <w:name w:val="xl65"/>
    <w:basedOn w:val="a3"/>
    <w:rsid w:val="00AC4761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3"/>
    <w:rsid w:val="007C377C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3"/>
    <w:rsid w:val="007C377C"/>
    <w:pP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3"/>
    <w:rsid w:val="007C377C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a3"/>
    <w:rsid w:val="007C377C"/>
    <w:pPr>
      <w:spacing w:before="100" w:beforeAutospacing="1" w:after="100" w:afterAutospacing="1"/>
    </w:pPr>
    <w:rPr>
      <w:b/>
      <w:bCs/>
      <w:szCs w:val="24"/>
    </w:rPr>
  </w:style>
  <w:style w:type="paragraph" w:customStyle="1" w:styleId="affd">
    <w:name w:val="Название таблицы"/>
    <w:basedOn w:val="a3"/>
    <w:next w:val="af5"/>
    <w:qFormat/>
    <w:rsid w:val="00D1748C"/>
    <w:pPr>
      <w:spacing w:before="160" w:after="80"/>
      <w:jc w:val="right"/>
    </w:pPr>
    <w:rPr>
      <w:rFonts w:eastAsia="Calibri"/>
      <w:szCs w:val="22"/>
      <w:lang w:eastAsia="en-US"/>
    </w:rPr>
  </w:style>
  <w:style w:type="paragraph" w:customStyle="1" w:styleId="0">
    <w:name w:val="т_заголовок 0"/>
    <w:basedOn w:val="1"/>
    <w:rsid w:val="00EF619D"/>
    <w:pPr>
      <w:numPr>
        <w:numId w:val="25"/>
      </w:numPr>
      <w:tabs>
        <w:tab w:val="left" w:pos="1134"/>
      </w:tabs>
      <w:ind w:left="1072" w:firstLine="0"/>
    </w:pPr>
    <w:rPr>
      <w:rFonts w:ascii="Arial" w:hAnsi="Arial"/>
      <w:noProof/>
      <w:kern w:val="32"/>
      <w:sz w:val="28"/>
      <w:szCs w:val="32"/>
    </w:rPr>
  </w:style>
  <w:style w:type="paragraph" w:customStyle="1" w:styleId="affe">
    <w:name w:val="т_основной (абзац)"/>
    <w:basedOn w:val="a3"/>
    <w:link w:val="afff"/>
    <w:rsid w:val="00084715"/>
    <w:pPr>
      <w:spacing w:line="360" w:lineRule="auto"/>
      <w:ind w:firstLine="709"/>
    </w:pPr>
    <w:rPr>
      <w:sz w:val="28"/>
      <w:szCs w:val="24"/>
    </w:rPr>
  </w:style>
  <w:style w:type="character" w:customStyle="1" w:styleId="afff">
    <w:name w:val="т_основной (абзац) Знак"/>
    <w:link w:val="affe"/>
    <w:rsid w:val="00084715"/>
    <w:rPr>
      <w:rFonts w:ascii="Times New Roman" w:eastAsia="Times New Roman" w:hAnsi="Times New Roman"/>
      <w:sz w:val="28"/>
      <w:szCs w:val="24"/>
    </w:rPr>
  </w:style>
  <w:style w:type="paragraph" w:customStyle="1" w:styleId="otrnormal">
    <w:name w:val="otr_normal"/>
    <w:link w:val="otrnormal0"/>
    <w:rsid w:val="00924E87"/>
    <w:pPr>
      <w:suppressAutoHyphens/>
      <w:spacing w:before="180" w:after="180" w:line="240" w:lineRule="atLeast"/>
      <w:ind w:left="1134"/>
      <w:jc w:val="both"/>
    </w:pPr>
    <w:rPr>
      <w:rFonts w:ascii="Arial" w:eastAsia="Times New Roman" w:hAnsi="Arial"/>
      <w:szCs w:val="22"/>
      <w:lang w:eastAsia="en-US"/>
    </w:rPr>
  </w:style>
  <w:style w:type="character" w:customStyle="1" w:styleId="otrnormal0">
    <w:name w:val="otr_normal Знак"/>
    <w:basedOn w:val="a4"/>
    <w:link w:val="otrnormal"/>
    <w:rsid w:val="00924E87"/>
    <w:rPr>
      <w:rFonts w:ascii="Arial" w:eastAsia="Times New Roman" w:hAnsi="Arial"/>
      <w:szCs w:val="22"/>
      <w:lang w:eastAsia="en-US"/>
    </w:rPr>
  </w:style>
  <w:style w:type="paragraph" w:customStyle="1" w:styleId="otrlistnum2">
    <w:name w:val="otr_list_num2"/>
    <w:rsid w:val="00306A9D"/>
    <w:pPr>
      <w:numPr>
        <w:numId w:val="28"/>
      </w:numPr>
      <w:suppressAutoHyphens/>
      <w:spacing w:before="120" w:after="120" w:line="288" w:lineRule="auto"/>
      <w:contextualSpacing/>
      <w:jc w:val="both"/>
    </w:pPr>
    <w:rPr>
      <w:rFonts w:ascii="Arial" w:eastAsia="Times New Roman" w:hAnsi="Arial"/>
      <w:szCs w:val="22"/>
      <w:lang w:eastAsia="en-US"/>
    </w:rPr>
  </w:style>
  <w:style w:type="character" w:customStyle="1" w:styleId="FontStyle14">
    <w:name w:val="Font Style14"/>
    <w:basedOn w:val="a4"/>
    <w:rsid w:val="004C5EC8"/>
    <w:rPr>
      <w:rFonts w:ascii="Times New Roman" w:hAnsi="Times New Roman" w:cs="Times New Roman"/>
      <w:b/>
      <w:bCs/>
      <w:sz w:val="24"/>
      <w:szCs w:val="24"/>
    </w:rPr>
  </w:style>
  <w:style w:type="paragraph" w:customStyle="1" w:styleId="UnmarkedSpis">
    <w:name w:val="_UnmarkedSpis"/>
    <w:basedOn w:val="a3"/>
    <w:rsid w:val="00A43A97"/>
    <w:pPr>
      <w:numPr>
        <w:numId w:val="45"/>
      </w:numPr>
      <w:spacing w:line="288" w:lineRule="auto"/>
      <w:contextualSpacing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47CD-BB93-4811-80E1-CC89B370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4716</Words>
  <Characters>26883</Characters>
  <Application>Microsoft Office Word</Application>
  <DocSecurity>6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РТК-Сибирь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lemke.ea</cp:lastModifiedBy>
  <cp:revision>2</cp:revision>
  <cp:lastPrinted>2014-01-22T10:19:00Z</cp:lastPrinted>
  <dcterms:created xsi:type="dcterms:W3CDTF">2014-01-22T11:39:00Z</dcterms:created>
  <dcterms:modified xsi:type="dcterms:W3CDTF">2014-01-22T11:39:00Z</dcterms:modified>
</cp:coreProperties>
</file>