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B54E" w14:textId="77777777" w:rsidR="00375960" w:rsidRDefault="00375960" w:rsidP="00375960">
      <w:pPr>
        <w:jc w:val="center"/>
        <w:rPr>
          <w:b/>
        </w:rPr>
      </w:pPr>
      <w:bookmarkStart w:id="0" w:name="_Hlk88059343"/>
      <w:r>
        <w:rPr>
          <w:b/>
          <w:noProof/>
        </w:rPr>
        <w:drawing>
          <wp:inline distT="0" distB="0" distL="0" distR="0" wp14:anchorId="12BC4236" wp14:editId="5B44D7AC">
            <wp:extent cx="646430" cy="7924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43BAA" w14:textId="77777777" w:rsidR="00375960" w:rsidRDefault="00375960" w:rsidP="00375960">
      <w:pPr>
        <w:jc w:val="center"/>
        <w:rPr>
          <w:b/>
        </w:rPr>
      </w:pPr>
    </w:p>
    <w:p w14:paraId="4E71C9CA" w14:textId="77777777" w:rsidR="00375960" w:rsidRDefault="00375960" w:rsidP="00375960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14:paraId="7E572CD6" w14:textId="77777777" w:rsidR="00375960" w:rsidRDefault="00375960" w:rsidP="00375960">
      <w:pPr>
        <w:jc w:val="center"/>
        <w:rPr>
          <w:rFonts w:ascii="TimesET" w:hAnsi="TimesET"/>
          <w:b/>
        </w:rPr>
      </w:pPr>
    </w:p>
    <w:p w14:paraId="71600181" w14:textId="77777777" w:rsidR="00375960" w:rsidRDefault="00375960" w:rsidP="00375960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0B26A422" w14:textId="77777777" w:rsidR="00375960" w:rsidRDefault="00375960" w:rsidP="00375960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375960" w14:paraId="61A05B25" w14:textId="77777777" w:rsidTr="003B54D4">
        <w:tc>
          <w:tcPr>
            <w:tcW w:w="2208" w:type="dxa"/>
          </w:tcPr>
          <w:p w14:paraId="64735FFA" w14:textId="77777777" w:rsidR="00375960" w:rsidRDefault="00375960" w:rsidP="003B54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14:paraId="3935D96E" w14:textId="77777777" w:rsidR="00375960" w:rsidRDefault="00375960" w:rsidP="003B5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14:paraId="61E3221B" w14:textId="77777777" w:rsidR="00375960" w:rsidRDefault="00375960" w:rsidP="003B54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№</w:t>
            </w:r>
          </w:p>
        </w:tc>
      </w:tr>
    </w:tbl>
    <w:p w14:paraId="5FD58583" w14:textId="77777777" w:rsidR="00375960" w:rsidRDefault="00375960" w:rsidP="00375960">
      <w:pPr>
        <w:tabs>
          <w:tab w:val="left" w:pos="567"/>
        </w:tabs>
        <w:autoSpaceDE w:val="0"/>
        <w:autoSpaceDN w:val="0"/>
        <w:adjustRightInd w:val="0"/>
        <w:jc w:val="both"/>
      </w:pPr>
    </w:p>
    <w:bookmarkEnd w:id="0"/>
    <w:p w14:paraId="1D6FE216" w14:textId="68CEB0D1" w:rsidR="00375960" w:rsidRPr="002C6B33" w:rsidRDefault="00375960" w:rsidP="003759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6B33">
        <w:rPr>
          <w:rFonts w:ascii="Times New Roman" w:hAnsi="Times New Roman" w:cs="Times New Roman"/>
          <w:sz w:val="28"/>
          <w:szCs w:val="28"/>
        </w:rPr>
        <w:t xml:space="preserve">О </w:t>
      </w:r>
      <w:r w:rsidR="0021084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Красноярского края от 30.11.2021 № 842-п «Об утверждении Положения </w:t>
      </w:r>
      <w:r w:rsidRPr="002C6B33">
        <w:rPr>
          <w:rFonts w:ascii="Times New Roman" w:hAnsi="Times New Roman" w:cs="Times New Roman"/>
          <w:sz w:val="28"/>
          <w:szCs w:val="28"/>
        </w:rPr>
        <w:t>о региональном государственном строительном надзоре в Красноярском крае</w:t>
      </w:r>
      <w:r w:rsidR="0021084A">
        <w:rPr>
          <w:rFonts w:ascii="Times New Roman" w:hAnsi="Times New Roman" w:cs="Times New Roman"/>
          <w:sz w:val="28"/>
          <w:szCs w:val="28"/>
        </w:rPr>
        <w:t>»</w:t>
      </w:r>
    </w:p>
    <w:p w14:paraId="68412441" w14:textId="77777777" w:rsidR="00375960" w:rsidRPr="00D550EE" w:rsidRDefault="00375960" w:rsidP="003759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18CFA5" w14:textId="77777777" w:rsidR="00375960" w:rsidRDefault="00375960" w:rsidP="00375960">
      <w:pPr>
        <w:jc w:val="both"/>
      </w:pPr>
    </w:p>
    <w:p w14:paraId="20E2B45A" w14:textId="29D590A4" w:rsidR="00375960" w:rsidRPr="004B1EA1" w:rsidRDefault="00375960" w:rsidP="00375960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54 </w:t>
      </w:r>
      <w:r>
        <w:rPr>
          <w:rFonts w:eastAsiaTheme="minorHAnsi"/>
          <w:lang w:eastAsia="en-US"/>
        </w:rPr>
        <w:t xml:space="preserve">Градостроительного кодекса Российской Федерации, </w:t>
      </w:r>
      <w:r>
        <w:t xml:space="preserve">пунктом 3 части 2 статьи 3, статьей 5 </w:t>
      </w:r>
      <w:r>
        <w:rPr>
          <w:rFonts w:eastAsiaTheme="minorHAnsi"/>
          <w:lang w:eastAsia="en-US"/>
        </w:rPr>
        <w:t xml:space="preserve">Федерального закона от 31.07.2020 № 248-ФЗ «О государственном контроле (надзоре) и муниципальном контроле в Российской </w:t>
      </w:r>
      <w:r w:rsidRPr="004B1EA1">
        <w:rPr>
          <w:rFonts w:eastAsiaTheme="minorHAnsi"/>
          <w:lang w:eastAsia="en-US"/>
        </w:rPr>
        <w:t xml:space="preserve">Федерации», </w:t>
      </w:r>
      <w:r w:rsidR="008E3716">
        <w:rPr>
          <w:rFonts w:eastAsiaTheme="minorHAnsi"/>
          <w:lang w:eastAsia="en-US"/>
        </w:rPr>
        <w:t xml:space="preserve">постановлением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                   № 1087 и признании утратившими силу некоторых актов Правительства Российской Федерации», </w:t>
      </w:r>
      <w:r w:rsidRPr="004B1EA1">
        <w:t>статьей 103 Устава Красноярского края</w:t>
      </w:r>
      <w:r>
        <w:t xml:space="preserve"> </w:t>
      </w:r>
      <w:r w:rsidRPr="004B1EA1">
        <w:t>ПОСТАНОВЛЯЮ:</w:t>
      </w:r>
    </w:p>
    <w:p w14:paraId="74DD8CB1" w14:textId="535F2CA4" w:rsidR="00214BBB" w:rsidRDefault="00375960" w:rsidP="00214BBB">
      <w:pPr>
        <w:ind w:right="-1" w:firstLine="709"/>
        <w:jc w:val="both"/>
      </w:pPr>
      <w:r w:rsidRPr="004B1EA1">
        <w:t xml:space="preserve">1. </w:t>
      </w:r>
      <w:r w:rsidR="008E3716">
        <w:t xml:space="preserve">Внести в </w:t>
      </w:r>
      <w:r w:rsidR="00BA461F">
        <w:t xml:space="preserve">раздел 2 </w:t>
      </w:r>
      <w:r w:rsidR="00FA3413">
        <w:t>Положени</w:t>
      </w:r>
      <w:r w:rsidR="00BA461F">
        <w:t>я</w:t>
      </w:r>
      <w:r w:rsidR="00FA3413">
        <w:t xml:space="preserve"> </w:t>
      </w:r>
      <w:r w:rsidR="00FA3413" w:rsidRPr="002C6B33">
        <w:t>о региональном государственном строительном надзоре в Красноярском крае</w:t>
      </w:r>
      <w:r w:rsidR="00FA3413">
        <w:t>, утвержденн</w:t>
      </w:r>
      <w:r w:rsidR="00BA461F">
        <w:t>ого</w:t>
      </w:r>
      <w:r w:rsidR="00FA3413">
        <w:t xml:space="preserve"> </w:t>
      </w:r>
      <w:r w:rsidR="008E3716">
        <w:t>постановление</w:t>
      </w:r>
      <w:r w:rsidR="00FA3413">
        <w:t>м</w:t>
      </w:r>
      <w:r w:rsidR="008E3716">
        <w:t xml:space="preserve"> Правительства Красноярского края от 30.11.2021 № 842-п</w:t>
      </w:r>
      <w:r w:rsidR="00FA3413">
        <w:t>,</w:t>
      </w:r>
      <w:r w:rsidR="00214BBB">
        <w:t xml:space="preserve"> следующие изменения:</w:t>
      </w:r>
    </w:p>
    <w:p w14:paraId="1245471A" w14:textId="494C7144" w:rsidR="00FA3413" w:rsidRDefault="00FA3413" w:rsidP="00214BBB">
      <w:pPr>
        <w:ind w:right="-1" w:firstLine="709"/>
        <w:jc w:val="both"/>
      </w:pPr>
      <w:r>
        <w:t xml:space="preserve">абзац </w:t>
      </w:r>
      <w:r w:rsidR="00E65CCA">
        <w:t>восьмой</w:t>
      </w:r>
      <w:r>
        <w:t xml:space="preserve"> пункта 2.3 изложить в следующей редакции:</w:t>
      </w:r>
    </w:p>
    <w:p w14:paraId="18F52E45" w14:textId="3417974B" w:rsidR="00FA3413" w:rsidRDefault="00FA3413" w:rsidP="00FA3413">
      <w:pPr>
        <w:ind w:right="-1" w:firstLine="709"/>
        <w:jc w:val="both"/>
        <w:rPr>
          <w:rFonts w:eastAsiaTheme="minorHAnsi"/>
          <w:lang w:eastAsia="en-US"/>
        </w:rPr>
      </w:pPr>
      <w:r>
        <w:t xml:space="preserve">«Возражение может быть подано </w:t>
      </w:r>
      <w:r>
        <w:rPr>
          <w:rFonts w:eastAsiaTheme="minorHAnsi"/>
          <w:lang w:eastAsia="en-US"/>
        </w:rPr>
        <w:t>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в таком предостережении способами.</w:t>
      </w:r>
      <w:r w:rsidR="00DB7B94">
        <w:rPr>
          <w:rFonts w:eastAsiaTheme="minorHAnsi"/>
          <w:lang w:eastAsia="en-US"/>
        </w:rPr>
        <w:t>»;</w:t>
      </w:r>
    </w:p>
    <w:p w14:paraId="668F0B14" w14:textId="270E0E4E" w:rsidR="00FC3ACA" w:rsidRDefault="00FC3ACA" w:rsidP="00FC3A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втором пункта 2.5 слова «</w:t>
      </w:r>
      <w:r>
        <w:rPr>
          <w:rFonts w:eastAsiaTheme="minorHAnsi"/>
          <w:lang w:eastAsia="en-US"/>
        </w:rPr>
        <w:t>, от лица, впервые приступающего к осуществлению деятельности в сфере строительства</w:t>
      </w:r>
      <w:r>
        <w:rPr>
          <w:rFonts w:eastAsiaTheme="minorHAnsi"/>
          <w:lang w:eastAsia="en-US"/>
        </w:rPr>
        <w:t>» исключить.</w:t>
      </w:r>
    </w:p>
    <w:p w14:paraId="543286CD" w14:textId="2FDB6FF0" w:rsidR="00375960" w:rsidRDefault="00375960" w:rsidP="00375960">
      <w:pPr>
        <w:ind w:right="-1" w:firstLine="709"/>
        <w:jc w:val="both"/>
      </w:pPr>
      <w:r>
        <w:t>2. Опубликовать постановление в газете «Наш Красноярский край» и на «Официальном интернет-портале правовой информации Красноярского края» (www.zakon.krskstate.ru).</w:t>
      </w:r>
    </w:p>
    <w:p w14:paraId="14273364" w14:textId="77777777" w:rsidR="00BA461F" w:rsidRDefault="00BA461F" w:rsidP="00375960">
      <w:pPr>
        <w:ind w:right="-1" w:firstLine="709"/>
        <w:jc w:val="both"/>
      </w:pPr>
    </w:p>
    <w:p w14:paraId="600155C0" w14:textId="77777777" w:rsidR="00BA461F" w:rsidRDefault="00BA461F" w:rsidP="00375960">
      <w:pPr>
        <w:ind w:right="-1" w:firstLine="709"/>
        <w:jc w:val="both"/>
      </w:pPr>
    </w:p>
    <w:p w14:paraId="316A4BA1" w14:textId="3EEB329C" w:rsidR="00375960" w:rsidRDefault="00375960" w:rsidP="00375960">
      <w:pPr>
        <w:ind w:right="-1" w:firstLine="709"/>
        <w:jc w:val="both"/>
      </w:pPr>
      <w:r>
        <w:lastRenderedPageBreak/>
        <w:t>3</w:t>
      </w:r>
      <w:r w:rsidRPr="00922A1C">
        <w:t xml:space="preserve">. Постановление вступает в силу </w:t>
      </w:r>
      <w:r>
        <w:t>через 10 дней после его официального опубликования.</w:t>
      </w:r>
    </w:p>
    <w:p w14:paraId="55E41B35" w14:textId="77777777" w:rsidR="00375960" w:rsidRDefault="00375960" w:rsidP="00375960">
      <w:pPr>
        <w:ind w:right="-1"/>
        <w:jc w:val="both"/>
      </w:pPr>
    </w:p>
    <w:p w14:paraId="2AF4912E" w14:textId="77777777" w:rsidR="00375960" w:rsidRDefault="00375960" w:rsidP="00375960">
      <w:pPr>
        <w:ind w:right="-1"/>
        <w:jc w:val="both"/>
      </w:pPr>
    </w:p>
    <w:p w14:paraId="03724BC9" w14:textId="77777777" w:rsidR="00375960" w:rsidRPr="00EB20A3" w:rsidRDefault="00375960" w:rsidP="0037596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20A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B20A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52D208BA" w14:textId="77777777" w:rsidR="00375960" w:rsidRPr="00EB20A3" w:rsidRDefault="00375960" w:rsidP="003759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A3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5EA5B5F0" w14:textId="77777777" w:rsidR="00375960" w:rsidRDefault="00375960" w:rsidP="003759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1641A762" w14:textId="77777777" w:rsidR="00375960" w:rsidRPr="00EB20A3" w:rsidRDefault="00375960" w:rsidP="003759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Правительства края</w:t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Ю.А</w:t>
      </w:r>
      <w:r w:rsidRPr="00EB2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Лапшин</w:t>
      </w:r>
    </w:p>
    <w:p w14:paraId="6FBF235B" w14:textId="77777777" w:rsidR="00375960" w:rsidRDefault="00375960" w:rsidP="00375960"/>
    <w:p w14:paraId="4FC6B271" w14:textId="77777777" w:rsidR="00E84DD7" w:rsidRDefault="00E84DD7"/>
    <w:sectPr w:rsidR="00E84DD7" w:rsidSect="0022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60"/>
    <w:rsid w:val="0002344C"/>
    <w:rsid w:val="00162C0D"/>
    <w:rsid w:val="0021084A"/>
    <w:rsid w:val="00214BBB"/>
    <w:rsid w:val="00375960"/>
    <w:rsid w:val="0046529E"/>
    <w:rsid w:val="00777D99"/>
    <w:rsid w:val="008E3716"/>
    <w:rsid w:val="00A06822"/>
    <w:rsid w:val="00B137C3"/>
    <w:rsid w:val="00BA461F"/>
    <w:rsid w:val="00D96C38"/>
    <w:rsid w:val="00DB7B94"/>
    <w:rsid w:val="00E65CCA"/>
    <w:rsid w:val="00E84DD7"/>
    <w:rsid w:val="00F94B70"/>
    <w:rsid w:val="00FA3413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D457"/>
  <w15:chartTrackingRefBased/>
  <w15:docId w15:val="{9F7E4EE1-FF37-4B27-8F50-C46F37F8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75960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6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37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3899-F648-4633-B751-34AF1415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 Строй</dc:creator>
  <cp:keywords/>
  <dc:description/>
  <cp:lastModifiedBy>Надзор Строй</cp:lastModifiedBy>
  <cp:revision>10</cp:revision>
  <cp:lastPrinted>2021-12-29T10:02:00Z</cp:lastPrinted>
  <dcterms:created xsi:type="dcterms:W3CDTF">2021-12-25T06:54:00Z</dcterms:created>
  <dcterms:modified xsi:type="dcterms:W3CDTF">2021-12-29T10:18:00Z</dcterms:modified>
</cp:coreProperties>
</file>