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BFB" w:rsidRPr="00A36B56" w:rsidRDefault="009A5BFB" w:rsidP="009A5BFB">
      <w:pPr>
        <w:autoSpaceDE w:val="0"/>
        <w:autoSpaceDN w:val="0"/>
        <w:adjustRightInd w:val="0"/>
        <w:ind w:left="5387"/>
        <w:rPr>
          <w:rFonts w:eastAsiaTheme="minorHAnsi"/>
          <w:bCs/>
          <w:lang w:eastAsia="en-US"/>
        </w:rPr>
      </w:pPr>
      <w:r w:rsidRPr="00A36B56">
        <w:rPr>
          <w:rFonts w:eastAsiaTheme="minorHAnsi"/>
          <w:bCs/>
          <w:lang w:eastAsia="en-US"/>
        </w:rPr>
        <w:t>Приложение</w:t>
      </w:r>
    </w:p>
    <w:p w:rsidR="009A5BFB" w:rsidRPr="00A36B56" w:rsidRDefault="009A5BFB" w:rsidP="009A5BFB">
      <w:pPr>
        <w:autoSpaceDE w:val="0"/>
        <w:autoSpaceDN w:val="0"/>
        <w:adjustRightInd w:val="0"/>
        <w:ind w:left="5387"/>
        <w:rPr>
          <w:rFonts w:eastAsiaTheme="minorHAnsi"/>
          <w:bCs/>
          <w:lang w:eastAsia="en-US"/>
        </w:rPr>
      </w:pPr>
      <w:r w:rsidRPr="00A36B56">
        <w:rPr>
          <w:rFonts w:eastAsiaTheme="minorHAnsi"/>
          <w:bCs/>
          <w:lang w:eastAsia="en-US"/>
        </w:rPr>
        <w:t>к постановлению Правительства</w:t>
      </w:r>
    </w:p>
    <w:p w:rsidR="009A5BFB" w:rsidRPr="00A36B56" w:rsidRDefault="009A5BFB" w:rsidP="009A5BFB">
      <w:pPr>
        <w:autoSpaceDE w:val="0"/>
        <w:autoSpaceDN w:val="0"/>
        <w:adjustRightInd w:val="0"/>
        <w:ind w:left="5387"/>
        <w:rPr>
          <w:rFonts w:eastAsiaTheme="minorHAnsi"/>
          <w:bCs/>
          <w:lang w:eastAsia="en-US"/>
        </w:rPr>
      </w:pPr>
      <w:r w:rsidRPr="00A36B56">
        <w:rPr>
          <w:rFonts w:eastAsiaTheme="minorHAnsi"/>
          <w:bCs/>
          <w:lang w:eastAsia="en-US"/>
        </w:rPr>
        <w:t>Красноярского края</w:t>
      </w:r>
    </w:p>
    <w:p w:rsidR="009A5BFB" w:rsidRPr="00A36B56" w:rsidRDefault="009A5BFB" w:rsidP="009A5BFB">
      <w:pPr>
        <w:autoSpaceDE w:val="0"/>
        <w:autoSpaceDN w:val="0"/>
        <w:adjustRightInd w:val="0"/>
        <w:ind w:left="5387"/>
        <w:rPr>
          <w:rFonts w:eastAsiaTheme="minorHAnsi"/>
          <w:bCs/>
          <w:lang w:eastAsia="en-US"/>
        </w:rPr>
      </w:pPr>
      <w:r w:rsidRPr="00A36B56">
        <w:rPr>
          <w:rFonts w:eastAsiaTheme="minorHAnsi"/>
          <w:bCs/>
          <w:lang w:eastAsia="en-US"/>
        </w:rPr>
        <w:t>от                   №</w:t>
      </w:r>
    </w:p>
    <w:p w:rsidR="009A5BFB" w:rsidRPr="00A36B56" w:rsidRDefault="009A5BFB" w:rsidP="009A5BFB">
      <w:pPr>
        <w:autoSpaceDE w:val="0"/>
        <w:autoSpaceDN w:val="0"/>
        <w:adjustRightInd w:val="0"/>
        <w:jc w:val="center"/>
        <w:rPr>
          <w:rFonts w:eastAsiaTheme="minorHAnsi"/>
          <w:bCs/>
          <w:lang w:eastAsia="en-US"/>
        </w:rPr>
      </w:pPr>
    </w:p>
    <w:p w:rsidR="009A5BFB" w:rsidRDefault="009A5BFB" w:rsidP="009A5BFB">
      <w:pPr>
        <w:autoSpaceDE w:val="0"/>
        <w:autoSpaceDN w:val="0"/>
        <w:adjustRightInd w:val="0"/>
        <w:jc w:val="center"/>
        <w:rPr>
          <w:rFonts w:eastAsiaTheme="minorHAnsi"/>
          <w:bCs/>
          <w:lang w:eastAsia="en-US"/>
        </w:rPr>
      </w:pPr>
    </w:p>
    <w:p w:rsidR="00A84824" w:rsidRDefault="00A84824" w:rsidP="009A5BFB">
      <w:pPr>
        <w:autoSpaceDE w:val="0"/>
        <w:autoSpaceDN w:val="0"/>
        <w:adjustRightInd w:val="0"/>
        <w:jc w:val="center"/>
        <w:rPr>
          <w:rFonts w:eastAsiaTheme="minorHAnsi"/>
          <w:bCs/>
          <w:lang w:eastAsia="en-US"/>
        </w:rPr>
      </w:pPr>
    </w:p>
    <w:p w:rsidR="00A84824" w:rsidRDefault="00A84824" w:rsidP="009A5BFB">
      <w:pPr>
        <w:autoSpaceDE w:val="0"/>
        <w:autoSpaceDN w:val="0"/>
        <w:adjustRightInd w:val="0"/>
        <w:jc w:val="center"/>
        <w:rPr>
          <w:rFonts w:eastAsiaTheme="minorHAnsi"/>
          <w:bCs/>
          <w:lang w:eastAsia="en-US"/>
        </w:rPr>
      </w:pPr>
    </w:p>
    <w:p w:rsidR="009A5BFB" w:rsidRPr="00A36B56" w:rsidRDefault="009A5BFB" w:rsidP="009A5BFB">
      <w:pPr>
        <w:autoSpaceDE w:val="0"/>
        <w:autoSpaceDN w:val="0"/>
        <w:adjustRightInd w:val="0"/>
        <w:jc w:val="center"/>
        <w:rPr>
          <w:rFonts w:eastAsiaTheme="minorHAnsi"/>
          <w:bCs/>
          <w:lang w:eastAsia="en-US"/>
        </w:rPr>
      </w:pPr>
      <w:r w:rsidRPr="00A36B56">
        <w:rPr>
          <w:rFonts w:eastAsiaTheme="minorHAnsi"/>
          <w:bCs/>
          <w:lang w:eastAsia="en-US"/>
        </w:rPr>
        <w:t xml:space="preserve">Порядок </w:t>
      </w:r>
      <w:r w:rsidR="00E6297A">
        <w:rPr>
          <w:rFonts w:eastAsiaTheme="minorHAnsi"/>
          <w:bCs/>
          <w:lang w:eastAsia="en-US"/>
        </w:rPr>
        <w:t>осуществления</w:t>
      </w:r>
    </w:p>
    <w:p w:rsidR="009A5BFB" w:rsidRPr="00A36B56" w:rsidRDefault="009A5BFB" w:rsidP="009A5BFB">
      <w:pPr>
        <w:autoSpaceDE w:val="0"/>
        <w:autoSpaceDN w:val="0"/>
        <w:adjustRightInd w:val="0"/>
        <w:jc w:val="center"/>
        <w:rPr>
          <w:rFonts w:eastAsiaTheme="minorHAnsi"/>
          <w:bCs/>
          <w:lang w:eastAsia="en-US"/>
        </w:rPr>
      </w:pPr>
      <w:r w:rsidRPr="00A36B56">
        <w:rPr>
          <w:rFonts w:eastAsiaTheme="minorHAnsi"/>
          <w:bCs/>
          <w:lang w:eastAsia="en-US"/>
        </w:rPr>
        <w:t xml:space="preserve">регионального государственного </w:t>
      </w:r>
      <w:r w:rsidR="00E6297A">
        <w:rPr>
          <w:rFonts w:eastAsiaTheme="minorHAnsi"/>
          <w:bCs/>
          <w:lang w:eastAsia="en-US"/>
        </w:rPr>
        <w:t>строительного</w:t>
      </w:r>
      <w:r w:rsidRPr="00A36B56">
        <w:rPr>
          <w:rFonts w:eastAsiaTheme="minorHAnsi"/>
          <w:bCs/>
          <w:lang w:eastAsia="en-US"/>
        </w:rPr>
        <w:t xml:space="preserve"> надзора</w:t>
      </w:r>
    </w:p>
    <w:p w:rsidR="009A5BFB" w:rsidRPr="00A36B56" w:rsidRDefault="009A5BFB" w:rsidP="009A5BFB">
      <w:pPr>
        <w:autoSpaceDE w:val="0"/>
        <w:autoSpaceDN w:val="0"/>
        <w:adjustRightInd w:val="0"/>
        <w:jc w:val="center"/>
        <w:rPr>
          <w:rFonts w:eastAsiaTheme="minorHAnsi"/>
          <w:bCs/>
          <w:lang w:eastAsia="en-US"/>
        </w:rPr>
      </w:pPr>
      <w:r w:rsidRPr="00A36B56">
        <w:rPr>
          <w:rFonts w:eastAsiaTheme="minorHAnsi"/>
          <w:bCs/>
          <w:lang w:eastAsia="en-US"/>
        </w:rPr>
        <w:t>в Красноярском крае</w:t>
      </w:r>
    </w:p>
    <w:p w:rsidR="009A5BFB" w:rsidRPr="00A36B56" w:rsidRDefault="009A5BFB" w:rsidP="009A5BFB">
      <w:pPr>
        <w:autoSpaceDE w:val="0"/>
        <w:autoSpaceDN w:val="0"/>
        <w:adjustRightInd w:val="0"/>
        <w:jc w:val="center"/>
        <w:rPr>
          <w:rFonts w:eastAsiaTheme="minorHAnsi"/>
          <w:bCs/>
          <w:lang w:eastAsia="en-US"/>
        </w:rPr>
      </w:pPr>
    </w:p>
    <w:p w:rsidR="009A5BFB" w:rsidRDefault="009A5BFB" w:rsidP="00E6297A">
      <w:pPr>
        <w:autoSpaceDE w:val="0"/>
        <w:autoSpaceDN w:val="0"/>
        <w:adjustRightInd w:val="0"/>
        <w:ind w:firstLine="567"/>
        <w:jc w:val="both"/>
        <w:rPr>
          <w:rFonts w:eastAsiaTheme="minorHAnsi"/>
          <w:bCs/>
          <w:lang w:eastAsia="en-US"/>
        </w:rPr>
      </w:pPr>
    </w:p>
    <w:p w:rsidR="00E6297A" w:rsidRPr="00E6297A" w:rsidRDefault="00E6297A" w:rsidP="00E6297A">
      <w:pPr>
        <w:autoSpaceDE w:val="0"/>
        <w:autoSpaceDN w:val="0"/>
        <w:adjustRightInd w:val="0"/>
        <w:ind w:firstLine="567"/>
        <w:jc w:val="both"/>
        <w:rPr>
          <w:rFonts w:eastAsiaTheme="minorHAnsi"/>
          <w:bCs/>
          <w:lang w:eastAsia="en-US"/>
        </w:rPr>
      </w:pPr>
      <w:r>
        <w:rPr>
          <w:rFonts w:eastAsiaTheme="minorHAnsi"/>
          <w:bCs/>
          <w:lang w:eastAsia="en-US"/>
        </w:rPr>
        <w:t>1. Настоящий</w:t>
      </w:r>
      <w:r w:rsidRPr="00E6297A">
        <w:rPr>
          <w:rFonts w:eastAsiaTheme="minorHAnsi"/>
          <w:bCs/>
          <w:lang w:eastAsia="en-US"/>
        </w:rPr>
        <w:t xml:space="preserve"> </w:t>
      </w:r>
      <w:r>
        <w:rPr>
          <w:rFonts w:eastAsiaTheme="minorHAnsi"/>
          <w:bCs/>
          <w:lang w:eastAsia="en-US"/>
        </w:rPr>
        <w:t>Порядок</w:t>
      </w:r>
      <w:r w:rsidRPr="00E6297A">
        <w:rPr>
          <w:rFonts w:eastAsiaTheme="minorHAnsi"/>
          <w:bCs/>
          <w:lang w:eastAsia="en-US"/>
        </w:rPr>
        <w:t xml:space="preserve"> устанавливает требования к организации и проведению регионального государственного </w:t>
      </w:r>
      <w:r>
        <w:rPr>
          <w:rFonts w:eastAsiaTheme="minorHAnsi"/>
          <w:bCs/>
          <w:lang w:eastAsia="en-US"/>
        </w:rPr>
        <w:t>строительного</w:t>
      </w:r>
      <w:r w:rsidRPr="00E6297A">
        <w:rPr>
          <w:rFonts w:eastAsiaTheme="minorHAnsi"/>
          <w:bCs/>
          <w:lang w:eastAsia="en-US"/>
        </w:rPr>
        <w:t xml:space="preserve"> надзора в Красноярском крае</w:t>
      </w:r>
      <w:r>
        <w:rPr>
          <w:rFonts w:eastAsiaTheme="minorHAnsi"/>
          <w:bCs/>
          <w:lang w:eastAsia="en-US"/>
        </w:rPr>
        <w:t xml:space="preserve">, </w:t>
      </w:r>
      <w:r w:rsidR="00BE04FB" w:rsidRPr="004C5287">
        <w:rPr>
          <w:rFonts w:eastAsiaTheme="minorHAnsi"/>
          <w:bCs/>
          <w:lang w:eastAsia="en-US"/>
        </w:rPr>
        <w:t>включая порядок организации и проведения проверок деятельности физических лиц при осуществлении регионального государственного строительного надзора</w:t>
      </w:r>
      <w:r w:rsidRPr="004C5287">
        <w:rPr>
          <w:rFonts w:eastAsiaTheme="minorHAnsi"/>
          <w:bCs/>
          <w:lang w:eastAsia="en-US"/>
        </w:rPr>
        <w:t xml:space="preserve"> </w:t>
      </w:r>
      <w:r w:rsidRPr="00E6297A">
        <w:rPr>
          <w:rFonts w:eastAsiaTheme="minorHAnsi"/>
          <w:bCs/>
          <w:lang w:eastAsia="en-US"/>
        </w:rPr>
        <w:t xml:space="preserve">(далее - региональный государственный </w:t>
      </w:r>
      <w:r>
        <w:rPr>
          <w:rFonts w:eastAsiaTheme="minorHAnsi"/>
          <w:bCs/>
          <w:lang w:eastAsia="en-US"/>
        </w:rPr>
        <w:t>строительный надзор)</w:t>
      </w:r>
      <w:r w:rsidRPr="00E6297A">
        <w:rPr>
          <w:rFonts w:eastAsiaTheme="minorHAnsi"/>
          <w:bCs/>
          <w:lang w:eastAsia="en-US"/>
        </w:rPr>
        <w:t>.</w:t>
      </w:r>
    </w:p>
    <w:p w:rsidR="00E6297A" w:rsidRPr="00E6297A" w:rsidRDefault="00E6297A" w:rsidP="00E6297A">
      <w:pPr>
        <w:autoSpaceDE w:val="0"/>
        <w:autoSpaceDN w:val="0"/>
        <w:adjustRightInd w:val="0"/>
        <w:ind w:firstLine="567"/>
        <w:jc w:val="both"/>
        <w:rPr>
          <w:rFonts w:eastAsiaTheme="minorHAnsi"/>
          <w:bCs/>
          <w:lang w:eastAsia="en-US"/>
        </w:rPr>
      </w:pPr>
      <w:r w:rsidRPr="00E6297A">
        <w:rPr>
          <w:rFonts w:eastAsiaTheme="minorHAnsi"/>
          <w:bCs/>
          <w:lang w:eastAsia="en-US"/>
        </w:rPr>
        <w:t xml:space="preserve">При осуществлении </w:t>
      </w:r>
      <w:r>
        <w:rPr>
          <w:rFonts w:eastAsiaTheme="minorHAnsi"/>
          <w:bCs/>
          <w:lang w:eastAsia="en-US"/>
        </w:rPr>
        <w:t xml:space="preserve">регионального </w:t>
      </w:r>
      <w:r w:rsidRPr="00E6297A">
        <w:rPr>
          <w:rFonts w:eastAsiaTheme="minorHAnsi"/>
          <w:bCs/>
          <w:lang w:eastAsia="en-US"/>
        </w:rPr>
        <w:t>государс</w:t>
      </w:r>
      <w:r w:rsidR="00BE04FB">
        <w:rPr>
          <w:rFonts w:eastAsiaTheme="minorHAnsi"/>
          <w:bCs/>
          <w:lang w:eastAsia="en-US"/>
        </w:rPr>
        <w:t xml:space="preserve">твенного строительного надзора </w:t>
      </w:r>
      <w:r w:rsidRPr="00E6297A">
        <w:rPr>
          <w:rFonts w:eastAsiaTheme="minorHAnsi"/>
          <w:bCs/>
          <w:lang w:eastAsia="en-US"/>
        </w:rPr>
        <w:t>применяются</w:t>
      </w:r>
      <w:r>
        <w:rPr>
          <w:rFonts w:eastAsiaTheme="minorHAnsi"/>
          <w:bCs/>
          <w:lang w:eastAsia="en-US"/>
        </w:rPr>
        <w:t xml:space="preserve"> положения</w:t>
      </w:r>
      <w:r w:rsidR="00BE04FB">
        <w:rPr>
          <w:rFonts w:eastAsiaTheme="minorHAnsi"/>
          <w:bCs/>
          <w:lang w:eastAsia="en-US"/>
        </w:rPr>
        <w:t xml:space="preserve"> </w:t>
      </w:r>
      <w:r w:rsidR="00BE04FB" w:rsidRPr="00BE04FB">
        <w:rPr>
          <w:rFonts w:eastAsiaTheme="minorHAnsi"/>
          <w:bCs/>
          <w:lang w:eastAsia="en-US"/>
        </w:rPr>
        <w:t>Градостроительного кодекса Российской Федерации</w:t>
      </w:r>
      <w:r w:rsidR="00BE04FB">
        <w:rPr>
          <w:rFonts w:eastAsiaTheme="minorHAnsi"/>
          <w:bCs/>
          <w:lang w:eastAsia="en-US"/>
        </w:rPr>
        <w:t xml:space="preserve">, </w:t>
      </w:r>
      <w:r>
        <w:rPr>
          <w:rFonts w:eastAsiaTheme="minorHAnsi"/>
          <w:bCs/>
          <w:lang w:eastAsia="en-US"/>
        </w:rPr>
        <w:t xml:space="preserve"> Федерального закона «</w:t>
      </w:r>
      <w:r w:rsidRPr="00E6297A">
        <w:rPr>
          <w:rFonts w:eastAsiaTheme="minorHAnsi"/>
          <w:bCs/>
          <w:lang w:eastAsia="en-US"/>
        </w:rPr>
        <w:t>О защите прав юридических лиц и индивидуальных предпринимателей при осуществлении государственного контроля (над</w:t>
      </w:r>
      <w:r>
        <w:rPr>
          <w:rFonts w:eastAsiaTheme="minorHAnsi"/>
          <w:bCs/>
          <w:lang w:eastAsia="en-US"/>
        </w:rPr>
        <w:t>зора) и муниципального контроля»</w:t>
      </w:r>
      <w:r w:rsidRPr="00E6297A">
        <w:rPr>
          <w:rFonts w:eastAsiaTheme="minorHAnsi"/>
          <w:bCs/>
          <w:lang w:eastAsia="en-US"/>
        </w:rPr>
        <w:t xml:space="preserve"> с учетом особенностей организации и проведения проверок, установленных частью 5 статьи 54 Градостроительного кодекса Российской Федерации.</w:t>
      </w:r>
    </w:p>
    <w:p w:rsidR="00E6297A" w:rsidRPr="00E6297A" w:rsidRDefault="00E6297A" w:rsidP="00E6297A">
      <w:pPr>
        <w:autoSpaceDE w:val="0"/>
        <w:autoSpaceDN w:val="0"/>
        <w:adjustRightInd w:val="0"/>
        <w:ind w:firstLine="567"/>
        <w:jc w:val="both"/>
        <w:rPr>
          <w:rFonts w:eastAsiaTheme="minorHAnsi"/>
          <w:bCs/>
          <w:lang w:eastAsia="en-US"/>
        </w:rPr>
      </w:pPr>
      <w:r w:rsidRPr="00E6297A">
        <w:rPr>
          <w:rFonts w:eastAsiaTheme="minorHAnsi"/>
          <w:bCs/>
          <w:lang w:eastAsia="en-US"/>
        </w:rPr>
        <w:t xml:space="preserve">2. </w:t>
      </w:r>
      <w:r w:rsidR="00BE04FB">
        <w:rPr>
          <w:rFonts w:eastAsiaTheme="minorHAnsi"/>
          <w:bCs/>
          <w:lang w:eastAsia="en-US"/>
        </w:rPr>
        <w:t>Региональный г</w:t>
      </w:r>
      <w:r w:rsidRPr="00E6297A">
        <w:rPr>
          <w:rFonts w:eastAsiaTheme="minorHAnsi"/>
          <w:bCs/>
          <w:lang w:eastAsia="en-US"/>
        </w:rPr>
        <w:t>осударственный строительный надзор осуществляется:</w:t>
      </w:r>
    </w:p>
    <w:p w:rsidR="00E6297A" w:rsidRPr="00E6297A" w:rsidRDefault="00E6297A" w:rsidP="00E6297A">
      <w:pPr>
        <w:autoSpaceDE w:val="0"/>
        <w:autoSpaceDN w:val="0"/>
        <w:adjustRightInd w:val="0"/>
        <w:ind w:firstLine="567"/>
        <w:jc w:val="both"/>
        <w:rPr>
          <w:rFonts w:eastAsiaTheme="minorHAnsi"/>
          <w:bCs/>
          <w:lang w:eastAsia="en-US"/>
        </w:rPr>
      </w:pPr>
      <w:r w:rsidRPr="00E6297A">
        <w:rPr>
          <w:rFonts w:eastAsiaTheme="minorHAnsi"/>
          <w:bCs/>
          <w:lang w:eastAsia="en-US"/>
        </w:rPr>
        <w:t>а) при строительстве объектов капитального строительства, если проектная документация на их строительство подлежит государственной экспертизе в соответствии со статьей 49 Градостроительного кодекса Российской Федерации либо является модифицированной проектной документацией;</w:t>
      </w:r>
    </w:p>
    <w:p w:rsidR="00E6297A" w:rsidRDefault="00E6297A" w:rsidP="00E6297A">
      <w:pPr>
        <w:autoSpaceDE w:val="0"/>
        <w:autoSpaceDN w:val="0"/>
        <w:adjustRightInd w:val="0"/>
        <w:ind w:firstLine="567"/>
        <w:jc w:val="both"/>
        <w:rPr>
          <w:rFonts w:eastAsiaTheme="minorHAnsi"/>
          <w:bCs/>
          <w:lang w:eastAsia="en-US"/>
        </w:rPr>
      </w:pPr>
      <w:r w:rsidRPr="00E6297A">
        <w:rPr>
          <w:rFonts w:eastAsiaTheme="minorHAnsi"/>
          <w:bCs/>
          <w:lang w:eastAsia="en-US"/>
        </w:rPr>
        <w:t>б) при реконструкции объектов капитального строительства, если проектная документация на осуществление реконструкции объектов капитального строительства подлежит государственной экспертизе в соответствии со статьей 49 Градостроительно</w:t>
      </w:r>
      <w:r w:rsidR="00913C57">
        <w:rPr>
          <w:rFonts w:eastAsiaTheme="minorHAnsi"/>
          <w:bCs/>
          <w:lang w:eastAsia="en-US"/>
        </w:rPr>
        <w:t>го кодекса Российской Федерации;</w:t>
      </w:r>
    </w:p>
    <w:p w:rsidR="00913C57" w:rsidRPr="00E6297A" w:rsidRDefault="00913C57" w:rsidP="00E6297A">
      <w:pPr>
        <w:autoSpaceDE w:val="0"/>
        <w:autoSpaceDN w:val="0"/>
        <w:adjustRightInd w:val="0"/>
        <w:ind w:firstLine="567"/>
        <w:jc w:val="both"/>
        <w:rPr>
          <w:rFonts w:eastAsiaTheme="minorHAnsi"/>
          <w:bCs/>
          <w:lang w:eastAsia="en-US"/>
        </w:rPr>
      </w:pPr>
      <w:r>
        <w:rPr>
          <w:rFonts w:eastAsiaTheme="minorHAnsi"/>
          <w:bCs/>
          <w:lang w:eastAsia="en-US"/>
        </w:rPr>
        <w:t xml:space="preserve">в) </w:t>
      </w:r>
      <w:r w:rsidRPr="00913C57">
        <w:rPr>
          <w:rFonts w:eastAsiaTheme="minorHAnsi"/>
          <w:bCs/>
          <w:lang w:eastAsia="en-US"/>
        </w:rPr>
        <w:t>в случаях, предусмотренных частью 1.1 статьи 54 Градостроительного кодекса Российской Федерации</w:t>
      </w:r>
      <w:r>
        <w:rPr>
          <w:rFonts w:eastAsiaTheme="minorHAnsi"/>
          <w:bCs/>
          <w:lang w:eastAsia="en-US"/>
        </w:rPr>
        <w:t>.</w:t>
      </w:r>
    </w:p>
    <w:p w:rsidR="00E6297A" w:rsidRPr="00E6297A" w:rsidRDefault="00E6297A" w:rsidP="00E6297A">
      <w:pPr>
        <w:autoSpaceDE w:val="0"/>
        <w:autoSpaceDN w:val="0"/>
        <w:adjustRightInd w:val="0"/>
        <w:ind w:firstLine="567"/>
        <w:jc w:val="both"/>
        <w:rPr>
          <w:rFonts w:eastAsiaTheme="minorHAnsi"/>
          <w:bCs/>
          <w:lang w:eastAsia="en-US"/>
        </w:rPr>
      </w:pPr>
      <w:r w:rsidRPr="00E6297A">
        <w:rPr>
          <w:rFonts w:eastAsiaTheme="minorHAnsi"/>
          <w:bCs/>
          <w:lang w:eastAsia="en-US"/>
        </w:rPr>
        <w:t xml:space="preserve">3. Задачей </w:t>
      </w:r>
      <w:r w:rsidR="00B73A55">
        <w:rPr>
          <w:rFonts w:eastAsiaTheme="minorHAnsi"/>
          <w:bCs/>
          <w:lang w:eastAsia="en-US"/>
        </w:rPr>
        <w:t xml:space="preserve">регионального </w:t>
      </w:r>
      <w:r w:rsidRPr="00E6297A">
        <w:rPr>
          <w:rFonts w:eastAsiaTheme="minorHAnsi"/>
          <w:bCs/>
          <w:lang w:eastAsia="en-US"/>
        </w:rPr>
        <w:t>государственного строительного надзора является предупреждение, выявление и пресечение допущенных застройщиком, заказчиком, а также лицом, осуществляющим строительство на основании договора с застройщиком или заказчиком (далее - подрядчик), нарушений законодательства о градостроительной деятельности, в том числе технических регламентов, и проектной документации.</w:t>
      </w:r>
    </w:p>
    <w:p w:rsidR="00E6297A" w:rsidRPr="00E6297A" w:rsidRDefault="00E6297A" w:rsidP="00E6297A">
      <w:pPr>
        <w:autoSpaceDE w:val="0"/>
        <w:autoSpaceDN w:val="0"/>
        <w:adjustRightInd w:val="0"/>
        <w:ind w:firstLine="567"/>
        <w:jc w:val="both"/>
        <w:rPr>
          <w:rFonts w:eastAsiaTheme="minorHAnsi"/>
          <w:bCs/>
          <w:lang w:eastAsia="en-US"/>
        </w:rPr>
      </w:pPr>
      <w:r w:rsidRPr="00E6297A">
        <w:rPr>
          <w:rFonts w:eastAsiaTheme="minorHAnsi"/>
          <w:bCs/>
          <w:lang w:eastAsia="en-US"/>
        </w:rPr>
        <w:lastRenderedPageBreak/>
        <w:t xml:space="preserve">4. Предметом </w:t>
      </w:r>
      <w:r w:rsidR="00B73A55">
        <w:rPr>
          <w:rFonts w:eastAsiaTheme="minorHAnsi"/>
          <w:bCs/>
          <w:lang w:eastAsia="en-US"/>
        </w:rPr>
        <w:t xml:space="preserve"> регионального </w:t>
      </w:r>
      <w:r w:rsidRPr="00E6297A">
        <w:rPr>
          <w:rFonts w:eastAsiaTheme="minorHAnsi"/>
          <w:bCs/>
          <w:lang w:eastAsia="en-US"/>
        </w:rPr>
        <w:t>государственного строительного надзора является проверка:</w:t>
      </w:r>
    </w:p>
    <w:p w:rsidR="00E6297A" w:rsidRPr="00E6297A" w:rsidRDefault="00E6297A" w:rsidP="00E6297A">
      <w:pPr>
        <w:autoSpaceDE w:val="0"/>
        <w:autoSpaceDN w:val="0"/>
        <w:adjustRightInd w:val="0"/>
        <w:ind w:firstLine="567"/>
        <w:jc w:val="both"/>
        <w:rPr>
          <w:rFonts w:eastAsiaTheme="minorHAnsi"/>
          <w:bCs/>
          <w:lang w:eastAsia="en-US"/>
        </w:rPr>
      </w:pPr>
      <w:proofErr w:type="gramStart"/>
      <w:r w:rsidRPr="00E6297A">
        <w:rPr>
          <w:rFonts w:eastAsiaTheme="minorHAnsi"/>
          <w:bCs/>
          <w:lang w:eastAsia="en-US"/>
        </w:rPr>
        <w:t>а)</w:t>
      </w:r>
      <w:r w:rsidR="00AF6ABC">
        <w:rPr>
          <w:rFonts w:eastAsiaTheme="minorHAnsi"/>
          <w:bCs/>
          <w:lang w:eastAsia="en-US"/>
        </w:rPr>
        <w:t xml:space="preserve"> </w:t>
      </w:r>
      <w:r w:rsidR="00AF6ABC" w:rsidRPr="00AF6ABC">
        <w:rPr>
          <w:rFonts w:eastAsiaTheme="minorHAnsi"/>
          <w:bCs/>
          <w:lang w:eastAsia="en-US"/>
        </w:rPr>
        <w:t>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проектной документации, в том числе требованиям энергетической эффективности (за исключением объектов капитального строительства, на которые требования энергетической эффективности не распространяются) и требованиям оснащенности объекта капитального строительства приборами учета используемых энергетических ресурсов</w:t>
      </w:r>
      <w:r w:rsidRPr="00E6297A">
        <w:rPr>
          <w:rFonts w:eastAsiaTheme="minorHAnsi"/>
          <w:bCs/>
          <w:lang w:eastAsia="en-US"/>
        </w:rPr>
        <w:t>;</w:t>
      </w:r>
      <w:proofErr w:type="gramEnd"/>
    </w:p>
    <w:p w:rsidR="00E6297A" w:rsidRPr="00E6297A" w:rsidRDefault="00E6297A" w:rsidP="00E6297A">
      <w:pPr>
        <w:autoSpaceDE w:val="0"/>
        <w:autoSpaceDN w:val="0"/>
        <w:adjustRightInd w:val="0"/>
        <w:ind w:firstLine="567"/>
        <w:jc w:val="both"/>
        <w:rPr>
          <w:rFonts w:eastAsiaTheme="minorHAnsi"/>
          <w:bCs/>
          <w:lang w:eastAsia="en-US"/>
        </w:rPr>
      </w:pPr>
      <w:r w:rsidRPr="00E6297A">
        <w:rPr>
          <w:rFonts w:eastAsiaTheme="minorHAnsi"/>
          <w:bCs/>
          <w:lang w:eastAsia="en-US"/>
        </w:rPr>
        <w:t>б) наличия разрешения на строительство;</w:t>
      </w:r>
    </w:p>
    <w:p w:rsidR="00E6297A" w:rsidRPr="00E6297A" w:rsidRDefault="00E6297A" w:rsidP="00E6297A">
      <w:pPr>
        <w:autoSpaceDE w:val="0"/>
        <w:autoSpaceDN w:val="0"/>
        <w:adjustRightInd w:val="0"/>
        <w:ind w:firstLine="567"/>
        <w:jc w:val="both"/>
        <w:rPr>
          <w:rFonts w:eastAsiaTheme="minorHAnsi"/>
          <w:bCs/>
          <w:lang w:eastAsia="en-US"/>
        </w:rPr>
      </w:pPr>
      <w:r w:rsidRPr="00E6297A">
        <w:rPr>
          <w:rFonts w:eastAsiaTheme="minorHAnsi"/>
          <w:bCs/>
          <w:lang w:eastAsia="en-US"/>
        </w:rPr>
        <w:t>в) выполнения требований частей 2, 3 и 3.1 статьи 52 Градостроительного кодекса Российской Федерации.</w:t>
      </w:r>
    </w:p>
    <w:p w:rsidR="00E6297A" w:rsidRDefault="004C5287" w:rsidP="00E6297A">
      <w:pPr>
        <w:autoSpaceDE w:val="0"/>
        <w:autoSpaceDN w:val="0"/>
        <w:adjustRightInd w:val="0"/>
        <w:ind w:firstLine="567"/>
        <w:jc w:val="both"/>
        <w:rPr>
          <w:rFonts w:eastAsiaTheme="minorHAnsi"/>
          <w:bCs/>
          <w:lang w:eastAsia="en-US"/>
        </w:rPr>
      </w:pPr>
      <w:r>
        <w:rPr>
          <w:rFonts w:eastAsiaTheme="minorHAnsi"/>
          <w:bCs/>
          <w:lang w:eastAsia="en-US"/>
        </w:rPr>
        <w:t>5</w:t>
      </w:r>
      <w:r w:rsidR="00E6297A" w:rsidRPr="00E6297A">
        <w:rPr>
          <w:rFonts w:eastAsiaTheme="minorHAnsi"/>
          <w:bCs/>
          <w:lang w:eastAsia="en-US"/>
        </w:rPr>
        <w:t xml:space="preserve">. </w:t>
      </w:r>
      <w:proofErr w:type="gramStart"/>
      <w:r w:rsidR="00E6297A" w:rsidRPr="00E6297A">
        <w:rPr>
          <w:rFonts w:eastAsiaTheme="minorHAnsi"/>
          <w:bCs/>
          <w:lang w:eastAsia="en-US"/>
        </w:rPr>
        <w:t xml:space="preserve">В случае отсутствия технических регламентов предметом </w:t>
      </w:r>
      <w:r w:rsidR="00B73A55">
        <w:rPr>
          <w:rFonts w:eastAsiaTheme="minorHAnsi"/>
          <w:bCs/>
          <w:lang w:eastAsia="en-US"/>
        </w:rPr>
        <w:t xml:space="preserve">регионального </w:t>
      </w:r>
      <w:r w:rsidR="00E6297A" w:rsidRPr="00E6297A">
        <w:rPr>
          <w:rFonts w:eastAsiaTheme="minorHAnsi"/>
          <w:bCs/>
          <w:lang w:eastAsia="en-US"/>
        </w:rPr>
        <w:t>государственного строительного надзора является проверка соответствия выполняемых работ, применяемых строительных материалов и результатов таких работ строительным нормам и правилам, федеральным нормам и правилам в области использования атомной энергии, санитарно-эпидемиологическим правилам и нормативам, требованиям пожарной безопасности, требованиям в области охраны окружающей среды, требованиям в отношении энергетической эффективности и требованиям в отношении оснащенности объекта капитального</w:t>
      </w:r>
      <w:proofErr w:type="gramEnd"/>
      <w:r w:rsidR="00E6297A" w:rsidRPr="00E6297A">
        <w:rPr>
          <w:rFonts w:eastAsiaTheme="minorHAnsi"/>
          <w:bCs/>
          <w:lang w:eastAsia="en-US"/>
        </w:rPr>
        <w:t xml:space="preserve"> </w:t>
      </w:r>
      <w:proofErr w:type="gramStart"/>
      <w:r w:rsidR="00E6297A" w:rsidRPr="00E6297A">
        <w:rPr>
          <w:rFonts w:eastAsiaTheme="minorHAnsi"/>
          <w:bCs/>
          <w:lang w:eastAsia="en-US"/>
        </w:rPr>
        <w:t>строительства приборами учета используемых энергетических ресурсов, требованиям государственной охраны объектов культурного наследия и требованиям к сохранению объектов культурного наследия, нормам и правилам инженерно-технических мероприятий гражданской обороны, требованиям промышленной безопасности, требованиям надежности и безопасности в электроэнергетике, нормам и правилам безопасности гидротехнических сооружений, иным правилам безопасности и государственным стандартам, а также требованиям других нормативных правовых актов Российской Федерации и нормативных правовых актов</w:t>
      </w:r>
      <w:proofErr w:type="gramEnd"/>
      <w:r w:rsidR="00E6297A" w:rsidRPr="00E6297A">
        <w:rPr>
          <w:rFonts w:eastAsiaTheme="minorHAnsi"/>
          <w:bCs/>
          <w:lang w:eastAsia="en-US"/>
        </w:rPr>
        <w:t xml:space="preserve"> федеральных органов исполнительной власти, подлежащих обязательному исполнению при строительстве, реконструкции объектов капитального строительства (далее - нормы и правила).</w:t>
      </w:r>
    </w:p>
    <w:p w:rsidR="00B73A55" w:rsidRDefault="004C5287" w:rsidP="00E6297A">
      <w:pPr>
        <w:autoSpaceDE w:val="0"/>
        <w:autoSpaceDN w:val="0"/>
        <w:adjustRightInd w:val="0"/>
        <w:ind w:firstLine="567"/>
        <w:jc w:val="both"/>
        <w:rPr>
          <w:rFonts w:eastAsiaTheme="minorHAnsi"/>
          <w:bCs/>
          <w:lang w:eastAsia="en-US"/>
        </w:rPr>
      </w:pPr>
      <w:r>
        <w:rPr>
          <w:rFonts w:eastAsiaTheme="minorHAnsi"/>
          <w:bCs/>
          <w:lang w:eastAsia="en-US"/>
        </w:rPr>
        <w:t>6</w:t>
      </w:r>
      <w:r w:rsidR="00B73A55">
        <w:rPr>
          <w:rFonts w:eastAsiaTheme="minorHAnsi"/>
          <w:bCs/>
          <w:lang w:eastAsia="en-US"/>
        </w:rPr>
        <w:t xml:space="preserve">. </w:t>
      </w:r>
      <w:proofErr w:type="gramStart"/>
      <w:r w:rsidR="00B73A55" w:rsidRPr="00B73A55">
        <w:rPr>
          <w:rFonts w:eastAsiaTheme="minorHAnsi"/>
          <w:bCs/>
          <w:lang w:eastAsia="en-US"/>
        </w:rPr>
        <w:t xml:space="preserve">Предметом </w:t>
      </w:r>
      <w:r w:rsidR="00B73A55">
        <w:rPr>
          <w:rFonts w:eastAsiaTheme="minorHAnsi"/>
          <w:bCs/>
          <w:lang w:eastAsia="en-US"/>
        </w:rPr>
        <w:t xml:space="preserve">регионального </w:t>
      </w:r>
      <w:r w:rsidR="00B73A55" w:rsidRPr="00B73A55">
        <w:rPr>
          <w:rFonts w:eastAsiaTheme="minorHAnsi"/>
          <w:bCs/>
          <w:lang w:eastAsia="en-US"/>
        </w:rPr>
        <w:t>государственного строительного надзора в отношении объектов, указанных в части 1.1 статьи</w:t>
      </w:r>
      <w:r w:rsidR="00B73A55">
        <w:rPr>
          <w:rFonts w:eastAsiaTheme="minorHAnsi"/>
          <w:bCs/>
          <w:lang w:eastAsia="en-US"/>
        </w:rPr>
        <w:t xml:space="preserve"> 54 Градостроительного кодекса Российской Федерации</w:t>
      </w:r>
      <w:r w:rsidR="00B73A55" w:rsidRPr="00B73A55">
        <w:rPr>
          <w:rFonts w:eastAsiaTheme="minorHAnsi"/>
          <w:bCs/>
          <w:lang w:eastAsia="en-US"/>
        </w:rPr>
        <w:t>, являются проверка наличия разрешения на строительство и 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проверка соответствия параметров объектов капитального строительства предельным параметрам</w:t>
      </w:r>
      <w:proofErr w:type="gramEnd"/>
      <w:r w:rsidR="00B73A55" w:rsidRPr="00B73A55">
        <w:rPr>
          <w:rFonts w:eastAsiaTheme="minorHAnsi"/>
          <w:bCs/>
          <w:lang w:eastAsia="en-US"/>
        </w:rPr>
        <w:t xml:space="preserve">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w:t>
      </w:r>
      <w:r w:rsidR="00B73A55" w:rsidRPr="00B73A55">
        <w:rPr>
          <w:rFonts w:eastAsiaTheme="minorHAnsi"/>
          <w:bCs/>
          <w:lang w:eastAsia="en-US"/>
        </w:rPr>
        <w:lastRenderedPageBreak/>
        <w:t xml:space="preserve">параметрам объектов капитального строительства, установленным </w:t>
      </w:r>
      <w:r w:rsidR="00B73A55">
        <w:rPr>
          <w:rFonts w:eastAsiaTheme="minorHAnsi"/>
          <w:bCs/>
          <w:lang w:eastAsia="en-US"/>
        </w:rPr>
        <w:t>Градостроительным к</w:t>
      </w:r>
      <w:r w:rsidR="00B73A55" w:rsidRPr="00B73A55">
        <w:rPr>
          <w:rFonts w:eastAsiaTheme="minorHAnsi"/>
          <w:bCs/>
          <w:lang w:eastAsia="en-US"/>
        </w:rPr>
        <w:t xml:space="preserve">одексом, другими федеральными законами. </w:t>
      </w:r>
    </w:p>
    <w:p w:rsidR="00C22631" w:rsidRDefault="004C5287" w:rsidP="00E6297A">
      <w:pPr>
        <w:autoSpaceDE w:val="0"/>
        <w:autoSpaceDN w:val="0"/>
        <w:adjustRightInd w:val="0"/>
        <w:ind w:firstLine="567"/>
        <w:jc w:val="both"/>
        <w:rPr>
          <w:rFonts w:eastAsiaTheme="minorHAnsi"/>
          <w:bCs/>
          <w:lang w:eastAsia="en-US"/>
        </w:rPr>
      </w:pPr>
      <w:r>
        <w:rPr>
          <w:rFonts w:eastAsiaTheme="minorHAnsi"/>
          <w:bCs/>
          <w:lang w:eastAsia="en-US"/>
        </w:rPr>
        <w:t>7</w:t>
      </w:r>
      <w:r w:rsidR="00C22631">
        <w:rPr>
          <w:rFonts w:eastAsiaTheme="minorHAnsi"/>
          <w:bCs/>
          <w:lang w:eastAsia="en-US"/>
        </w:rPr>
        <w:t xml:space="preserve">. </w:t>
      </w:r>
      <w:r w:rsidR="00C22631" w:rsidRPr="00C22631">
        <w:rPr>
          <w:rFonts w:eastAsiaTheme="minorHAnsi"/>
          <w:bCs/>
          <w:lang w:eastAsia="en-US"/>
        </w:rPr>
        <w:t>В отношении объектов капитального строительства</w:t>
      </w:r>
      <w:r w:rsidR="00AE3031">
        <w:rPr>
          <w:rFonts w:eastAsiaTheme="minorHAnsi"/>
          <w:bCs/>
          <w:lang w:eastAsia="en-US"/>
        </w:rPr>
        <w:t xml:space="preserve">, </w:t>
      </w:r>
      <w:r w:rsidR="00AE3031" w:rsidRPr="00AE3031">
        <w:rPr>
          <w:rFonts w:eastAsiaTheme="minorHAnsi"/>
          <w:bCs/>
          <w:lang w:eastAsia="en-US"/>
        </w:rPr>
        <w:t>указанных в части 1.1 статьи 54 Градостроительного кодекса Российской Федерации</w:t>
      </w:r>
      <w:r w:rsidR="00AE3031">
        <w:rPr>
          <w:rFonts w:eastAsiaTheme="minorHAnsi"/>
          <w:bCs/>
          <w:lang w:eastAsia="en-US"/>
        </w:rPr>
        <w:t>,</w:t>
      </w:r>
      <w:r w:rsidR="00C22631" w:rsidRPr="00C22631">
        <w:rPr>
          <w:rFonts w:eastAsiaTheme="minorHAnsi"/>
          <w:bCs/>
          <w:lang w:eastAsia="en-US"/>
        </w:rPr>
        <w:t xml:space="preserve"> государственный строительный надзор осуществляется с учетом особенностей, установленных частями 6.1 и 6.2 статьи</w:t>
      </w:r>
      <w:r w:rsidR="00AE3031">
        <w:rPr>
          <w:rFonts w:eastAsiaTheme="minorHAnsi"/>
          <w:bCs/>
          <w:lang w:eastAsia="en-US"/>
        </w:rPr>
        <w:t xml:space="preserve"> </w:t>
      </w:r>
      <w:r w:rsidR="00AE3031" w:rsidRPr="00AE3031">
        <w:rPr>
          <w:rFonts w:eastAsiaTheme="minorHAnsi"/>
          <w:bCs/>
          <w:lang w:eastAsia="en-US"/>
        </w:rPr>
        <w:t>54 Градостроительного кодекса Российской Федерации</w:t>
      </w:r>
      <w:r w:rsidR="000B06C5">
        <w:rPr>
          <w:rFonts w:eastAsiaTheme="minorHAnsi"/>
          <w:bCs/>
          <w:lang w:eastAsia="en-US"/>
        </w:rPr>
        <w:t>:</w:t>
      </w:r>
    </w:p>
    <w:p w:rsidR="000B06C5" w:rsidRDefault="000B06C5" w:rsidP="00E6297A">
      <w:pPr>
        <w:autoSpaceDE w:val="0"/>
        <w:autoSpaceDN w:val="0"/>
        <w:adjustRightInd w:val="0"/>
        <w:ind w:firstLine="567"/>
        <w:jc w:val="both"/>
        <w:rPr>
          <w:rFonts w:eastAsiaTheme="minorHAnsi"/>
          <w:bCs/>
          <w:lang w:eastAsia="en-US"/>
        </w:rPr>
      </w:pPr>
      <w:proofErr w:type="gramStart"/>
      <w:r>
        <w:rPr>
          <w:rFonts w:eastAsiaTheme="minorHAnsi"/>
          <w:bCs/>
          <w:lang w:eastAsia="en-US"/>
        </w:rPr>
        <w:t xml:space="preserve">а) </w:t>
      </w:r>
      <w:r w:rsidR="00C22631" w:rsidRPr="00C22631">
        <w:rPr>
          <w:rFonts w:eastAsiaTheme="minorHAnsi"/>
          <w:bCs/>
          <w:lang w:eastAsia="en-US"/>
        </w:rPr>
        <w:t>государственный строительный надзор осуществляется в форме выездной проверки только при наличии оснований, предусмотренных подпунктом «б» пункта 2, подпунктом «б» или «в» пункта 3 части 5 статьи 54 Градостроительного кодекса Российской Федерации, либо на основании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w:t>
      </w:r>
      <w:proofErr w:type="gramEnd"/>
      <w:r w:rsidR="00C22631" w:rsidRPr="00C22631">
        <w:rPr>
          <w:rFonts w:eastAsiaTheme="minorHAnsi"/>
          <w:bCs/>
          <w:lang w:eastAsia="en-US"/>
        </w:rPr>
        <w:t xml:space="preserve"> </w:t>
      </w:r>
      <w:proofErr w:type="gramStart"/>
      <w:r w:rsidR="00C22631" w:rsidRPr="00C22631">
        <w:rPr>
          <w:rFonts w:eastAsiaTheme="minorHAnsi"/>
          <w:bCs/>
          <w:lang w:eastAsia="en-US"/>
        </w:rPr>
        <w:t>средств массовой информации о нарушении при строительстве, реконструкции объектов капитального строительства, не указанных в части 1 статьи 54 Градостроительного кодекса Российской Федерации, установленных правилами землепользования и застройки, документацией по планировке территории предельных параметров разрешенного строительства, реконструкции объектов капитального строительства или обязательных требований к параметрам объектов капитального строительства, установленных Градостроительным кодексом Российской Федерации, другими федеральными законами</w:t>
      </w:r>
      <w:r>
        <w:rPr>
          <w:rFonts w:eastAsiaTheme="minorHAnsi"/>
          <w:bCs/>
          <w:lang w:eastAsia="en-US"/>
        </w:rPr>
        <w:t>;</w:t>
      </w:r>
      <w:proofErr w:type="gramEnd"/>
    </w:p>
    <w:p w:rsidR="000B06C5" w:rsidRDefault="000B06C5" w:rsidP="00E6297A">
      <w:pPr>
        <w:autoSpaceDE w:val="0"/>
        <w:autoSpaceDN w:val="0"/>
        <w:adjustRightInd w:val="0"/>
        <w:ind w:firstLine="567"/>
        <w:jc w:val="both"/>
        <w:rPr>
          <w:rFonts w:eastAsiaTheme="minorHAnsi"/>
          <w:bCs/>
          <w:lang w:eastAsia="en-US"/>
        </w:rPr>
      </w:pPr>
      <w:proofErr w:type="gramStart"/>
      <w:r>
        <w:rPr>
          <w:rFonts w:eastAsiaTheme="minorHAnsi"/>
          <w:bCs/>
          <w:lang w:eastAsia="en-US"/>
        </w:rPr>
        <w:t xml:space="preserve">б)  </w:t>
      </w:r>
      <w:r w:rsidR="0005643F">
        <w:rPr>
          <w:rFonts w:eastAsiaTheme="minorHAnsi"/>
          <w:bCs/>
          <w:lang w:eastAsia="en-US"/>
        </w:rPr>
        <w:t>в</w:t>
      </w:r>
      <w:r w:rsidR="0005643F" w:rsidRPr="0005643F">
        <w:rPr>
          <w:rFonts w:eastAsiaTheme="minorHAnsi"/>
          <w:bCs/>
          <w:lang w:eastAsia="en-US"/>
        </w:rPr>
        <w:t xml:space="preserve"> случае, если по результатам проведенной проверки </w:t>
      </w:r>
      <w:r w:rsidR="0005643F">
        <w:rPr>
          <w:rFonts w:eastAsiaTheme="minorHAnsi"/>
          <w:bCs/>
          <w:lang w:eastAsia="en-US"/>
        </w:rPr>
        <w:t>службой</w:t>
      </w:r>
      <w:r w:rsidR="0005643F" w:rsidRPr="0005643F">
        <w:rPr>
          <w:rFonts w:eastAsiaTheme="minorHAnsi"/>
          <w:bCs/>
          <w:lang w:eastAsia="en-US"/>
        </w:rPr>
        <w:t xml:space="preserve">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выдача такого разрешения) или факт несоответствия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w:t>
      </w:r>
      <w:proofErr w:type="gramEnd"/>
      <w:r w:rsidR="0005643F" w:rsidRPr="0005643F">
        <w:rPr>
          <w:rFonts w:eastAsiaTheme="minorHAnsi"/>
          <w:bCs/>
          <w:lang w:eastAsia="en-US"/>
        </w:rPr>
        <w:t xml:space="preserve"> </w:t>
      </w:r>
      <w:proofErr w:type="gramStart"/>
      <w:r w:rsidR="0005643F" w:rsidRPr="0005643F">
        <w:rPr>
          <w:rFonts w:eastAsiaTheme="minorHAnsi"/>
          <w:bCs/>
          <w:lang w:eastAsia="en-US"/>
        </w:rPr>
        <w:t xml:space="preserve">строительства не требуется выдача разрешения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05643F">
        <w:rPr>
          <w:rFonts w:eastAsiaTheme="minorHAnsi"/>
          <w:bCs/>
          <w:lang w:eastAsia="en-US"/>
        </w:rPr>
        <w:t>Градостроительным кодексом Российской Федерации</w:t>
      </w:r>
      <w:r w:rsidR="0005643F" w:rsidRPr="0005643F">
        <w:rPr>
          <w:rFonts w:eastAsiaTheme="minorHAnsi"/>
          <w:bCs/>
          <w:lang w:eastAsia="en-US"/>
        </w:rPr>
        <w:t xml:space="preserve">, другими федеральными законами, </w:t>
      </w:r>
      <w:r w:rsidR="0005643F">
        <w:rPr>
          <w:rFonts w:eastAsiaTheme="minorHAnsi"/>
          <w:bCs/>
          <w:lang w:eastAsia="en-US"/>
        </w:rPr>
        <w:t>служба</w:t>
      </w:r>
      <w:r w:rsidR="0005643F" w:rsidRPr="0005643F">
        <w:rPr>
          <w:rFonts w:eastAsiaTheme="minorHAnsi"/>
          <w:bCs/>
          <w:lang w:eastAsia="en-US"/>
        </w:rPr>
        <w:t xml:space="preserve"> в срок не позднее пяти рабочих дней со дня окончания проверки направляет в орган</w:t>
      </w:r>
      <w:proofErr w:type="gramEnd"/>
      <w:r w:rsidR="0005643F" w:rsidRPr="0005643F">
        <w:rPr>
          <w:rFonts w:eastAsiaTheme="minorHAnsi"/>
          <w:bCs/>
          <w:lang w:eastAsia="en-US"/>
        </w:rPr>
        <w:t xml:space="preserve"> местного самоуправления поселения,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Форма уведомления о </w:t>
      </w:r>
      <w:r w:rsidR="0005643F" w:rsidRPr="0005643F">
        <w:rPr>
          <w:rFonts w:eastAsiaTheme="minorHAnsi"/>
          <w:bCs/>
          <w:lang w:eastAsia="en-US"/>
        </w:rPr>
        <w:lastRenderedPageBreak/>
        <w:t>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частью 3 статьи 55.32</w:t>
      </w:r>
      <w:r w:rsidR="00C55B58">
        <w:rPr>
          <w:rFonts w:eastAsiaTheme="minorHAnsi"/>
          <w:bCs/>
          <w:lang w:eastAsia="en-US"/>
        </w:rPr>
        <w:t xml:space="preserve"> Градостроительного кодекса Российской Федерации </w:t>
      </w:r>
      <w:r w:rsidR="00C55B58" w:rsidRPr="00C55B58">
        <w:rPr>
          <w:rFonts w:eastAsiaTheme="minorHAnsi"/>
          <w:bCs/>
          <w:lang w:eastAsia="en-US"/>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sidR="0005643F" w:rsidRPr="0005643F">
        <w:rPr>
          <w:rFonts w:eastAsiaTheme="minorHAnsi"/>
          <w:bCs/>
          <w:lang w:eastAsia="en-US"/>
        </w:rPr>
        <w:t>.</w:t>
      </w:r>
    </w:p>
    <w:p w:rsidR="00E6297A" w:rsidRPr="00E6297A" w:rsidRDefault="004C5287" w:rsidP="00E6297A">
      <w:pPr>
        <w:autoSpaceDE w:val="0"/>
        <w:autoSpaceDN w:val="0"/>
        <w:adjustRightInd w:val="0"/>
        <w:ind w:firstLine="567"/>
        <w:jc w:val="both"/>
        <w:rPr>
          <w:rFonts w:eastAsiaTheme="minorHAnsi"/>
          <w:bCs/>
          <w:lang w:eastAsia="en-US"/>
        </w:rPr>
      </w:pPr>
      <w:r>
        <w:rPr>
          <w:rFonts w:eastAsiaTheme="minorHAnsi"/>
          <w:bCs/>
          <w:lang w:eastAsia="en-US"/>
        </w:rPr>
        <w:t>8</w:t>
      </w:r>
      <w:r w:rsidR="00E6297A" w:rsidRPr="00E6297A">
        <w:rPr>
          <w:rFonts w:eastAsiaTheme="minorHAnsi"/>
          <w:bCs/>
          <w:lang w:eastAsia="en-US"/>
        </w:rPr>
        <w:t xml:space="preserve">. </w:t>
      </w:r>
      <w:r w:rsidR="009A12B3">
        <w:rPr>
          <w:rFonts w:eastAsiaTheme="minorHAnsi"/>
          <w:bCs/>
          <w:lang w:eastAsia="en-US"/>
        </w:rPr>
        <w:t>Региональный г</w:t>
      </w:r>
      <w:r w:rsidR="00E6297A" w:rsidRPr="00E6297A">
        <w:rPr>
          <w:rFonts w:eastAsiaTheme="minorHAnsi"/>
          <w:bCs/>
          <w:lang w:eastAsia="en-US"/>
        </w:rPr>
        <w:t xml:space="preserve">осударственный строительный надзор осуществляется </w:t>
      </w:r>
      <w:r w:rsidR="009A12B3">
        <w:rPr>
          <w:rFonts w:eastAsiaTheme="minorHAnsi"/>
          <w:bCs/>
          <w:lang w:eastAsia="en-US"/>
        </w:rPr>
        <w:t xml:space="preserve">службой </w:t>
      </w:r>
      <w:r w:rsidR="009A12B3" w:rsidRPr="009A12B3">
        <w:rPr>
          <w:rFonts w:eastAsiaTheme="minorHAnsi"/>
          <w:bCs/>
          <w:lang w:eastAsia="en-US"/>
        </w:rPr>
        <w:t xml:space="preserve">строительного надзора и жилищного контроля </w:t>
      </w:r>
      <w:r w:rsidR="005136AF">
        <w:rPr>
          <w:rFonts w:eastAsiaTheme="minorHAnsi"/>
          <w:bCs/>
          <w:lang w:eastAsia="en-US"/>
        </w:rPr>
        <w:t xml:space="preserve">Красноярского </w:t>
      </w:r>
      <w:r w:rsidR="009A12B3" w:rsidRPr="009A12B3">
        <w:rPr>
          <w:rFonts w:eastAsiaTheme="minorHAnsi"/>
          <w:bCs/>
          <w:lang w:eastAsia="en-US"/>
        </w:rPr>
        <w:t>края (далее – служба)</w:t>
      </w:r>
      <w:r w:rsidR="00E6297A" w:rsidRPr="00E6297A">
        <w:rPr>
          <w:rFonts w:eastAsiaTheme="minorHAnsi"/>
          <w:bCs/>
          <w:lang w:eastAsia="en-US"/>
        </w:rPr>
        <w:t>.</w:t>
      </w:r>
    </w:p>
    <w:p w:rsidR="00E6297A" w:rsidRPr="00E6297A" w:rsidRDefault="00E6297A" w:rsidP="00E6297A">
      <w:pPr>
        <w:autoSpaceDE w:val="0"/>
        <w:autoSpaceDN w:val="0"/>
        <w:adjustRightInd w:val="0"/>
        <w:ind w:firstLine="567"/>
        <w:jc w:val="both"/>
        <w:rPr>
          <w:rFonts w:eastAsiaTheme="minorHAnsi"/>
          <w:bCs/>
          <w:lang w:eastAsia="en-US"/>
        </w:rPr>
      </w:pPr>
      <w:proofErr w:type="gramStart"/>
      <w:r w:rsidRPr="00E6297A">
        <w:rPr>
          <w:rFonts w:eastAsiaTheme="minorHAnsi"/>
          <w:bCs/>
          <w:lang w:eastAsia="en-US"/>
        </w:rPr>
        <w:t xml:space="preserve">Если при строительстве, реконструкции объектов капитального строительства предусмотрено осуществление </w:t>
      </w:r>
      <w:r w:rsidR="009A12B3">
        <w:rPr>
          <w:rFonts w:eastAsiaTheme="minorHAnsi"/>
          <w:bCs/>
          <w:lang w:eastAsia="en-US"/>
        </w:rPr>
        <w:t xml:space="preserve">регионального </w:t>
      </w:r>
      <w:r w:rsidRPr="00E6297A">
        <w:rPr>
          <w:rFonts w:eastAsiaTheme="minorHAnsi"/>
          <w:bCs/>
          <w:lang w:eastAsia="en-US"/>
        </w:rPr>
        <w:t xml:space="preserve">государственного строительного надзора, то </w:t>
      </w:r>
      <w:r w:rsidR="009A12B3">
        <w:rPr>
          <w:rFonts w:eastAsiaTheme="minorHAnsi"/>
          <w:bCs/>
          <w:lang w:eastAsia="en-US"/>
        </w:rPr>
        <w:t>службой</w:t>
      </w:r>
      <w:r w:rsidRPr="00E6297A">
        <w:rPr>
          <w:rFonts w:eastAsiaTheme="minorHAnsi"/>
          <w:bCs/>
          <w:lang w:eastAsia="en-US"/>
        </w:rPr>
        <w:t xml:space="preserve"> в рамках</w:t>
      </w:r>
      <w:r w:rsidR="009A12B3">
        <w:rPr>
          <w:rFonts w:eastAsiaTheme="minorHAnsi"/>
          <w:bCs/>
          <w:lang w:eastAsia="en-US"/>
        </w:rPr>
        <w:t xml:space="preserve"> регионального</w:t>
      </w:r>
      <w:r w:rsidRPr="00E6297A">
        <w:rPr>
          <w:rFonts w:eastAsiaTheme="minorHAnsi"/>
          <w:bCs/>
          <w:lang w:eastAsia="en-US"/>
        </w:rPr>
        <w:t xml:space="preserve"> государственного строительного надзора осуществляется федеральный государственный пожарный надзор, федеральный государственный санитарно-эпидемиологический надзор, государственный контроль (надзор) за соответствием объекта капитального строительства требованиям в отношении его энергетической эффективности и требованиям в отношении его оснащенности приборами учета используемых энергетических ресурсов, а также, за исключением случаев</w:t>
      </w:r>
      <w:proofErr w:type="gramEnd"/>
      <w:r w:rsidRPr="00E6297A">
        <w:rPr>
          <w:rFonts w:eastAsiaTheme="minorHAnsi"/>
          <w:bCs/>
          <w:lang w:eastAsia="en-US"/>
        </w:rPr>
        <w:t xml:space="preserve">, </w:t>
      </w:r>
      <w:proofErr w:type="gramStart"/>
      <w:r w:rsidRPr="00E6297A">
        <w:rPr>
          <w:rFonts w:eastAsiaTheme="minorHAnsi"/>
          <w:bCs/>
          <w:lang w:eastAsia="en-US"/>
        </w:rPr>
        <w:t>предусмотренных</w:t>
      </w:r>
      <w:proofErr w:type="gramEnd"/>
      <w:r w:rsidRPr="00E6297A">
        <w:rPr>
          <w:rFonts w:eastAsiaTheme="minorHAnsi"/>
          <w:bCs/>
          <w:lang w:eastAsia="en-US"/>
        </w:rPr>
        <w:t xml:space="preserve"> Градостроительным кодексом Российской Федерации, государственный экологический надзор.</w:t>
      </w:r>
    </w:p>
    <w:p w:rsidR="00E6297A" w:rsidRPr="00E6297A" w:rsidRDefault="004C5287" w:rsidP="00E6297A">
      <w:pPr>
        <w:autoSpaceDE w:val="0"/>
        <w:autoSpaceDN w:val="0"/>
        <w:adjustRightInd w:val="0"/>
        <w:ind w:firstLine="567"/>
        <w:jc w:val="both"/>
        <w:rPr>
          <w:rFonts w:eastAsiaTheme="minorHAnsi"/>
          <w:bCs/>
          <w:lang w:eastAsia="en-US"/>
        </w:rPr>
      </w:pPr>
      <w:r>
        <w:rPr>
          <w:rFonts w:eastAsiaTheme="minorHAnsi"/>
          <w:bCs/>
          <w:lang w:eastAsia="en-US"/>
        </w:rPr>
        <w:t>9</w:t>
      </w:r>
      <w:r w:rsidR="00E6297A" w:rsidRPr="00E6297A">
        <w:rPr>
          <w:rFonts w:eastAsiaTheme="minorHAnsi"/>
          <w:bCs/>
          <w:lang w:eastAsia="en-US"/>
        </w:rPr>
        <w:t xml:space="preserve">. </w:t>
      </w:r>
      <w:proofErr w:type="gramStart"/>
      <w:r w:rsidR="00E36E9E">
        <w:rPr>
          <w:rFonts w:eastAsiaTheme="minorHAnsi"/>
          <w:bCs/>
          <w:lang w:eastAsia="en-US"/>
        </w:rPr>
        <w:t>Служба осуществляе</w:t>
      </w:r>
      <w:r w:rsidR="00E6297A" w:rsidRPr="00E6297A">
        <w:rPr>
          <w:rFonts w:eastAsiaTheme="minorHAnsi"/>
          <w:bCs/>
          <w:lang w:eastAsia="en-US"/>
        </w:rPr>
        <w:t xml:space="preserve">т надзор за строительством, реконструкцией иных, </w:t>
      </w:r>
      <w:r w:rsidR="00F907CD" w:rsidRPr="00F907CD">
        <w:rPr>
          <w:rFonts w:eastAsiaTheme="minorHAnsi"/>
          <w:bCs/>
          <w:lang w:eastAsia="en-US"/>
        </w:rPr>
        <w:t>кроме указанных в части 3 статьи</w:t>
      </w:r>
      <w:r w:rsidR="00F907CD">
        <w:rPr>
          <w:rFonts w:eastAsiaTheme="minorHAnsi"/>
          <w:bCs/>
          <w:lang w:eastAsia="en-US"/>
        </w:rPr>
        <w:t xml:space="preserve"> 54 Градостроительного кодекса</w:t>
      </w:r>
      <w:r w:rsidR="00F907CD" w:rsidRPr="00F907CD">
        <w:rPr>
          <w:rFonts w:eastAsiaTheme="minorHAnsi"/>
          <w:bCs/>
          <w:lang w:eastAsia="en-US"/>
        </w:rPr>
        <w:t xml:space="preserve"> Российской Федерации, объектов капитального строительства, если при их строительстве, реконструкции предусмотрено осуществление регионального государственного строительного надзора</w:t>
      </w:r>
      <w:r w:rsidR="00E6297A" w:rsidRPr="00E6297A">
        <w:rPr>
          <w:rFonts w:eastAsiaTheme="minorHAnsi"/>
          <w:bCs/>
          <w:lang w:eastAsia="en-US"/>
        </w:rPr>
        <w:t>.</w:t>
      </w:r>
      <w:proofErr w:type="gramEnd"/>
    </w:p>
    <w:p w:rsidR="00E6297A" w:rsidRPr="00E6297A" w:rsidRDefault="00E6297A" w:rsidP="00E6297A">
      <w:pPr>
        <w:autoSpaceDE w:val="0"/>
        <w:autoSpaceDN w:val="0"/>
        <w:adjustRightInd w:val="0"/>
        <w:ind w:firstLine="567"/>
        <w:jc w:val="both"/>
        <w:rPr>
          <w:rFonts w:eastAsiaTheme="minorHAnsi"/>
          <w:bCs/>
          <w:lang w:eastAsia="en-US"/>
        </w:rPr>
      </w:pPr>
      <w:r w:rsidRPr="00E6297A">
        <w:rPr>
          <w:rFonts w:eastAsiaTheme="minorHAnsi"/>
          <w:bCs/>
          <w:lang w:eastAsia="en-US"/>
        </w:rPr>
        <w:t xml:space="preserve">При организации регионального государственного строительного надзора применяется </w:t>
      </w:r>
      <w:proofErr w:type="gramStart"/>
      <w:r w:rsidRPr="00E6297A">
        <w:rPr>
          <w:rFonts w:eastAsiaTheme="minorHAnsi"/>
          <w:bCs/>
          <w:lang w:eastAsia="en-US"/>
        </w:rPr>
        <w:t>риск-ориентированный</w:t>
      </w:r>
      <w:proofErr w:type="gramEnd"/>
      <w:r w:rsidRPr="00E6297A">
        <w:rPr>
          <w:rFonts w:eastAsiaTheme="minorHAnsi"/>
          <w:bCs/>
          <w:lang w:eastAsia="en-US"/>
        </w:rPr>
        <w:t xml:space="preserve"> подход.</w:t>
      </w:r>
    </w:p>
    <w:p w:rsidR="00E6297A" w:rsidRPr="00E6297A" w:rsidRDefault="004C5287" w:rsidP="00E6297A">
      <w:pPr>
        <w:autoSpaceDE w:val="0"/>
        <w:autoSpaceDN w:val="0"/>
        <w:adjustRightInd w:val="0"/>
        <w:ind w:firstLine="567"/>
        <w:jc w:val="both"/>
        <w:rPr>
          <w:rFonts w:eastAsiaTheme="minorHAnsi"/>
          <w:bCs/>
          <w:lang w:eastAsia="en-US"/>
        </w:rPr>
      </w:pPr>
      <w:r>
        <w:rPr>
          <w:rFonts w:eastAsiaTheme="minorHAnsi"/>
          <w:bCs/>
          <w:lang w:eastAsia="en-US"/>
        </w:rPr>
        <w:t>10</w:t>
      </w:r>
      <w:r w:rsidR="00E6297A" w:rsidRPr="00E6297A">
        <w:rPr>
          <w:rFonts w:eastAsiaTheme="minorHAnsi"/>
          <w:bCs/>
          <w:lang w:eastAsia="en-US"/>
        </w:rPr>
        <w:t xml:space="preserve">. </w:t>
      </w:r>
      <w:proofErr w:type="gramStart"/>
      <w:r w:rsidR="00E6297A" w:rsidRPr="00E6297A">
        <w:rPr>
          <w:rFonts w:eastAsiaTheme="minorHAnsi"/>
          <w:bCs/>
          <w:lang w:eastAsia="en-US"/>
        </w:rPr>
        <w:t xml:space="preserve">Государственный строительный надзор осуществляется </w:t>
      </w:r>
      <w:r w:rsidR="00843265">
        <w:rPr>
          <w:rFonts w:eastAsiaTheme="minorHAnsi"/>
          <w:bCs/>
          <w:lang w:eastAsia="en-US"/>
        </w:rPr>
        <w:t>службой</w:t>
      </w:r>
      <w:r w:rsidR="00E6297A" w:rsidRPr="00E6297A">
        <w:rPr>
          <w:rFonts w:eastAsiaTheme="minorHAnsi"/>
          <w:bCs/>
          <w:lang w:eastAsia="en-US"/>
        </w:rPr>
        <w:t xml:space="preserve"> с даты получения им в соответствии с частью 5 статьи 52 Градостроительного кодекса Российской Федерации извещения о начале работ до даты выдачи заключения о соответствии построенного, реконструированного объекта капитального строительства требованиям технических регламентов (норм и правил), иных нормативных правовых актов и проектной документации, в том числе требованиям в отношении энергетической эффективности и требованиям в отношении</w:t>
      </w:r>
      <w:proofErr w:type="gramEnd"/>
      <w:r w:rsidR="00E6297A" w:rsidRPr="00E6297A">
        <w:rPr>
          <w:rFonts w:eastAsiaTheme="minorHAnsi"/>
          <w:bCs/>
          <w:lang w:eastAsia="en-US"/>
        </w:rPr>
        <w:t xml:space="preserve"> оснащенности объекта капитального строительства приборами учета используемых энергетических ресурсов (далее - заключение о соответствии).</w:t>
      </w:r>
    </w:p>
    <w:p w:rsidR="00E6297A" w:rsidRPr="00E6297A" w:rsidRDefault="00E6297A" w:rsidP="00E6297A">
      <w:pPr>
        <w:autoSpaceDE w:val="0"/>
        <w:autoSpaceDN w:val="0"/>
        <w:adjustRightInd w:val="0"/>
        <w:ind w:firstLine="567"/>
        <w:jc w:val="both"/>
        <w:rPr>
          <w:rFonts w:eastAsiaTheme="minorHAnsi"/>
          <w:bCs/>
          <w:lang w:eastAsia="en-US"/>
        </w:rPr>
      </w:pPr>
      <w:r w:rsidRPr="00E6297A">
        <w:rPr>
          <w:rFonts w:eastAsiaTheme="minorHAnsi"/>
          <w:bCs/>
          <w:lang w:eastAsia="en-US"/>
        </w:rPr>
        <w:t xml:space="preserve">Все документы, составленные либо полученные при осуществлении </w:t>
      </w:r>
      <w:r w:rsidR="00843265">
        <w:rPr>
          <w:rFonts w:eastAsiaTheme="minorHAnsi"/>
          <w:bCs/>
          <w:lang w:eastAsia="en-US"/>
        </w:rPr>
        <w:t xml:space="preserve">регионального </w:t>
      </w:r>
      <w:r w:rsidRPr="00E6297A">
        <w:rPr>
          <w:rFonts w:eastAsiaTheme="minorHAnsi"/>
          <w:bCs/>
          <w:lang w:eastAsia="en-US"/>
        </w:rPr>
        <w:t xml:space="preserve">государственного строительного надзора, подлежат включению в дело, формируемое </w:t>
      </w:r>
      <w:r w:rsidR="00F04DAC">
        <w:rPr>
          <w:rFonts w:eastAsiaTheme="minorHAnsi"/>
          <w:bCs/>
          <w:lang w:eastAsia="en-US"/>
        </w:rPr>
        <w:t>службой</w:t>
      </w:r>
      <w:r w:rsidR="00843265">
        <w:rPr>
          <w:rFonts w:eastAsiaTheme="minorHAnsi"/>
          <w:bCs/>
          <w:lang w:eastAsia="en-US"/>
        </w:rPr>
        <w:t xml:space="preserve"> в Порядке,</w:t>
      </w:r>
      <w:r w:rsidRPr="00E6297A">
        <w:rPr>
          <w:rFonts w:eastAsiaTheme="minorHAnsi"/>
          <w:bCs/>
          <w:lang w:eastAsia="en-US"/>
        </w:rPr>
        <w:t xml:space="preserve"> </w:t>
      </w:r>
      <w:r w:rsidR="00843265">
        <w:rPr>
          <w:rFonts w:eastAsiaTheme="minorHAnsi"/>
          <w:bCs/>
          <w:lang w:eastAsia="en-US"/>
        </w:rPr>
        <w:t>установленном</w:t>
      </w:r>
      <w:r w:rsidRPr="00E6297A">
        <w:rPr>
          <w:rFonts w:eastAsiaTheme="minorHAnsi"/>
          <w:bCs/>
          <w:lang w:eastAsia="en-US"/>
        </w:rPr>
        <w:t xml:space="preserve"> Федеральной службой по экологическому, технологическому и атомному надзору.</w:t>
      </w:r>
    </w:p>
    <w:p w:rsidR="00E6297A" w:rsidRPr="00E6297A" w:rsidRDefault="004C5287" w:rsidP="00E6297A">
      <w:pPr>
        <w:autoSpaceDE w:val="0"/>
        <w:autoSpaceDN w:val="0"/>
        <w:adjustRightInd w:val="0"/>
        <w:ind w:firstLine="567"/>
        <w:jc w:val="both"/>
        <w:rPr>
          <w:rFonts w:eastAsiaTheme="minorHAnsi"/>
          <w:bCs/>
          <w:lang w:eastAsia="en-US"/>
        </w:rPr>
      </w:pPr>
      <w:r>
        <w:rPr>
          <w:rFonts w:eastAsiaTheme="minorHAnsi"/>
          <w:bCs/>
          <w:lang w:eastAsia="en-US"/>
        </w:rPr>
        <w:t>11</w:t>
      </w:r>
      <w:r w:rsidR="00E6297A" w:rsidRPr="00E6297A">
        <w:rPr>
          <w:rFonts w:eastAsiaTheme="minorHAnsi"/>
          <w:bCs/>
          <w:lang w:eastAsia="en-US"/>
        </w:rPr>
        <w:t xml:space="preserve">. </w:t>
      </w:r>
      <w:proofErr w:type="gramStart"/>
      <w:r w:rsidR="00E6297A" w:rsidRPr="00E6297A">
        <w:rPr>
          <w:rFonts w:eastAsiaTheme="minorHAnsi"/>
          <w:bCs/>
          <w:lang w:eastAsia="en-US"/>
        </w:rPr>
        <w:t xml:space="preserve">В целях применения риск-ориентированного подхода при организации регионального государственного строительного надзора строящиеся, </w:t>
      </w:r>
      <w:r w:rsidR="00E6297A" w:rsidRPr="00E6297A">
        <w:rPr>
          <w:rFonts w:eastAsiaTheme="minorHAnsi"/>
          <w:bCs/>
          <w:lang w:eastAsia="en-US"/>
        </w:rPr>
        <w:lastRenderedPageBreak/>
        <w:t xml:space="preserve">реконструируемые объекты капитального строительства подлежат отнесению к определенным категориям риска в соответствии с Правилами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утвержденными постановлением Правительства Российской Федерации от </w:t>
      </w:r>
      <w:r w:rsidR="00E71B66">
        <w:rPr>
          <w:rFonts w:eastAsiaTheme="minorHAnsi"/>
          <w:bCs/>
          <w:lang w:eastAsia="en-US"/>
        </w:rPr>
        <w:t>17.08.2016</w:t>
      </w:r>
      <w:r w:rsidR="00E6297A" w:rsidRPr="00E6297A">
        <w:rPr>
          <w:rFonts w:eastAsiaTheme="minorHAnsi"/>
          <w:bCs/>
          <w:lang w:eastAsia="en-US"/>
        </w:rPr>
        <w:t xml:space="preserve"> </w:t>
      </w:r>
      <w:r w:rsidR="00E71B66">
        <w:rPr>
          <w:rFonts w:eastAsiaTheme="minorHAnsi"/>
          <w:bCs/>
          <w:lang w:eastAsia="en-US"/>
        </w:rPr>
        <w:t>№ 806 «</w:t>
      </w:r>
      <w:r w:rsidR="00E6297A" w:rsidRPr="00E6297A">
        <w:rPr>
          <w:rFonts w:eastAsiaTheme="minorHAnsi"/>
          <w:bCs/>
          <w:lang w:eastAsia="en-US"/>
        </w:rPr>
        <w:t>О применении риск-ориентированного подхода</w:t>
      </w:r>
      <w:proofErr w:type="gramEnd"/>
      <w:r w:rsidR="00E6297A" w:rsidRPr="00E6297A">
        <w:rPr>
          <w:rFonts w:eastAsiaTheme="minorHAnsi"/>
          <w:bCs/>
          <w:lang w:eastAsia="en-US"/>
        </w:rPr>
        <w:t xml:space="preserve"> при организации отдельных видов государственного контроля (надзора) и внесении изменений в некоторые акты Правительства Росс</w:t>
      </w:r>
      <w:r w:rsidR="00E71B66">
        <w:rPr>
          <w:rFonts w:eastAsiaTheme="minorHAnsi"/>
          <w:bCs/>
          <w:lang w:eastAsia="en-US"/>
        </w:rPr>
        <w:t>ийской Федерации»</w:t>
      </w:r>
      <w:r w:rsidR="00E6297A" w:rsidRPr="00E6297A">
        <w:rPr>
          <w:rFonts w:eastAsiaTheme="minorHAnsi"/>
          <w:bCs/>
          <w:lang w:eastAsia="en-US"/>
        </w:rPr>
        <w:t>.</w:t>
      </w:r>
    </w:p>
    <w:p w:rsidR="00E6297A" w:rsidRPr="00E6297A" w:rsidRDefault="00E6297A" w:rsidP="00E6297A">
      <w:pPr>
        <w:autoSpaceDE w:val="0"/>
        <w:autoSpaceDN w:val="0"/>
        <w:adjustRightInd w:val="0"/>
        <w:ind w:firstLine="567"/>
        <w:jc w:val="both"/>
        <w:rPr>
          <w:rFonts w:eastAsiaTheme="minorHAnsi"/>
          <w:bCs/>
          <w:lang w:eastAsia="en-US"/>
        </w:rPr>
      </w:pPr>
      <w:proofErr w:type="gramStart"/>
      <w:r w:rsidRPr="00E6297A">
        <w:rPr>
          <w:rFonts w:eastAsiaTheme="minorHAnsi"/>
          <w:bCs/>
          <w:lang w:eastAsia="en-US"/>
        </w:rPr>
        <w:t xml:space="preserve">Присвоение категории риска строящемуся, реконструируемому объекту капитального строительства осуществляется </w:t>
      </w:r>
      <w:r w:rsidR="00E71B66">
        <w:rPr>
          <w:rFonts w:eastAsiaTheme="minorHAnsi"/>
          <w:bCs/>
          <w:lang w:eastAsia="en-US"/>
        </w:rPr>
        <w:t>службой</w:t>
      </w:r>
      <w:r w:rsidRPr="00E6297A">
        <w:rPr>
          <w:rFonts w:eastAsiaTheme="minorHAnsi"/>
          <w:bCs/>
          <w:lang w:eastAsia="en-US"/>
        </w:rPr>
        <w:t xml:space="preserve"> после поступления извещения о начале работ на таком объекте в соответствии с критериями отнесения строящихся, реконструируемых объектов капитального строительства к категориям риска при осуществлении регионального государственного строительного надзора согласно приложению с учетом сведений проектной документации, получившей положительное заключение экспертизы проектной документации, на основании соответствующего приказа руководителя (заместителя руководителя) </w:t>
      </w:r>
      <w:r w:rsidR="00E71B66">
        <w:rPr>
          <w:rFonts w:eastAsiaTheme="minorHAnsi"/>
          <w:bCs/>
          <w:lang w:eastAsia="en-US"/>
        </w:rPr>
        <w:t>службы</w:t>
      </w:r>
      <w:r w:rsidRPr="00E6297A">
        <w:rPr>
          <w:rFonts w:eastAsiaTheme="minorHAnsi"/>
          <w:bCs/>
          <w:lang w:eastAsia="en-US"/>
        </w:rPr>
        <w:t xml:space="preserve"> и</w:t>
      </w:r>
      <w:proofErr w:type="gramEnd"/>
      <w:r w:rsidRPr="00E6297A">
        <w:rPr>
          <w:rFonts w:eastAsiaTheme="minorHAnsi"/>
          <w:bCs/>
          <w:lang w:eastAsia="en-US"/>
        </w:rPr>
        <w:t xml:space="preserve"> отражается в программе проверок.</w:t>
      </w:r>
    </w:p>
    <w:p w:rsidR="00E6297A" w:rsidRPr="00E6297A" w:rsidRDefault="004C5287" w:rsidP="00E6297A">
      <w:pPr>
        <w:autoSpaceDE w:val="0"/>
        <w:autoSpaceDN w:val="0"/>
        <w:adjustRightInd w:val="0"/>
        <w:ind w:firstLine="567"/>
        <w:jc w:val="both"/>
        <w:rPr>
          <w:rFonts w:eastAsiaTheme="minorHAnsi"/>
          <w:bCs/>
          <w:lang w:eastAsia="en-US"/>
        </w:rPr>
      </w:pPr>
      <w:r>
        <w:rPr>
          <w:rFonts w:eastAsiaTheme="minorHAnsi"/>
          <w:bCs/>
          <w:lang w:eastAsia="en-US"/>
        </w:rPr>
        <w:t>12</w:t>
      </w:r>
      <w:r w:rsidR="00E6297A" w:rsidRPr="00E6297A">
        <w:rPr>
          <w:rFonts w:eastAsiaTheme="minorHAnsi"/>
          <w:bCs/>
          <w:lang w:eastAsia="en-US"/>
        </w:rPr>
        <w:t xml:space="preserve">. </w:t>
      </w:r>
      <w:r w:rsidR="001B5D21">
        <w:rPr>
          <w:rFonts w:eastAsiaTheme="minorHAnsi"/>
          <w:bCs/>
          <w:lang w:eastAsia="en-US"/>
        </w:rPr>
        <w:t>Служба</w:t>
      </w:r>
      <w:r w:rsidR="00E6297A" w:rsidRPr="00E6297A">
        <w:rPr>
          <w:rFonts w:eastAsiaTheme="minorHAnsi"/>
          <w:bCs/>
          <w:lang w:eastAsia="en-US"/>
        </w:rPr>
        <w:t xml:space="preserve"> ведет реестр объектов капитального строительства, в отношении строительства, реконструкции которых осуществляется региональный государственный строительный надзор, и размещает информацию о строящихся, реконструируемых объектах капитального строительства и присвоенных им категориях риска в информационных системах регионального государственного строительного надзора и (или) на официальном сайте </w:t>
      </w:r>
      <w:r w:rsidR="000270DD">
        <w:rPr>
          <w:rFonts w:eastAsiaTheme="minorHAnsi"/>
          <w:bCs/>
          <w:lang w:eastAsia="en-US"/>
        </w:rPr>
        <w:t>службы</w:t>
      </w:r>
      <w:r w:rsidR="00E6297A" w:rsidRPr="00E6297A">
        <w:rPr>
          <w:rFonts w:eastAsiaTheme="minorHAnsi"/>
          <w:bCs/>
          <w:lang w:eastAsia="en-US"/>
        </w:rPr>
        <w:t xml:space="preserve"> в информаци</w:t>
      </w:r>
      <w:r w:rsidR="000270DD">
        <w:rPr>
          <w:rFonts w:eastAsiaTheme="minorHAnsi"/>
          <w:bCs/>
          <w:lang w:eastAsia="en-US"/>
        </w:rPr>
        <w:t>онно-телекоммуникационной сети «Интернет»</w:t>
      </w:r>
      <w:r w:rsidR="00E6297A" w:rsidRPr="00E6297A">
        <w:rPr>
          <w:rFonts w:eastAsiaTheme="minorHAnsi"/>
          <w:bCs/>
          <w:lang w:eastAsia="en-US"/>
        </w:rPr>
        <w:t xml:space="preserve">. На официальном сайте </w:t>
      </w:r>
      <w:r w:rsidR="000270DD">
        <w:rPr>
          <w:rFonts w:eastAsiaTheme="minorHAnsi"/>
          <w:bCs/>
          <w:lang w:eastAsia="en-US"/>
        </w:rPr>
        <w:t>службы</w:t>
      </w:r>
      <w:r w:rsidR="00E6297A" w:rsidRPr="00E6297A">
        <w:rPr>
          <w:rFonts w:eastAsiaTheme="minorHAnsi"/>
          <w:bCs/>
          <w:lang w:eastAsia="en-US"/>
        </w:rPr>
        <w:t xml:space="preserve"> в информаци</w:t>
      </w:r>
      <w:r w:rsidR="000270DD">
        <w:rPr>
          <w:rFonts w:eastAsiaTheme="minorHAnsi"/>
          <w:bCs/>
          <w:lang w:eastAsia="en-US"/>
        </w:rPr>
        <w:t>онно-телекоммуникационной сети «</w:t>
      </w:r>
      <w:r w:rsidR="00E6297A" w:rsidRPr="00E6297A">
        <w:rPr>
          <w:rFonts w:eastAsiaTheme="minorHAnsi"/>
          <w:bCs/>
          <w:lang w:eastAsia="en-US"/>
        </w:rPr>
        <w:t>Интер</w:t>
      </w:r>
      <w:r w:rsidR="000270DD">
        <w:rPr>
          <w:rFonts w:eastAsiaTheme="minorHAnsi"/>
          <w:bCs/>
          <w:lang w:eastAsia="en-US"/>
        </w:rPr>
        <w:t>нет»</w:t>
      </w:r>
      <w:r w:rsidR="00E6297A" w:rsidRPr="00E6297A">
        <w:rPr>
          <w:rFonts w:eastAsiaTheme="minorHAnsi"/>
          <w:bCs/>
          <w:lang w:eastAsia="en-US"/>
        </w:rPr>
        <w:t xml:space="preserve"> размещается следующая информация:</w:t>
      </w:r>
    </w:p>
    <w:p w:rsidR="00E6297A" w:rsidRPr="00E6297A" w:rsidRDefault="00E6297A" w:rsidP="00E6297A">
      <w:pPr>
        <w:autoSpaceDE w:val="0"/>
        <w:autoSpaceDN w:val="0"/>
        <w:adjustRightInd w:val="0"/>
        <w:ind w:firstLine="567"/>
        <w:jc w:val="both"/>
        <w:rPr>
          <w:rFonts w:eastAsiaTheme="minorHAnsi"/>
          <w:bCs/>
          <w:lang w:eastAsia="en-US"/>
        </w:rPr>
      </w:pPr>
      <w:r w:rsidRPr="00E6297A">
        <w:rPr>
          <w:rFonts w:eastAsiaTheme="minorHAnsi"/>
          <w:bCs/>
          <w:lang w:eastAsia="en-US"/>
        </w:rPr>
        <w:t>а) наименование, адрес и этап строительства, реконструкции строящегося, реконструируемого объекта капитального строительства;</w:t>
      </w:r>
    </w:p>
    <w:p w:rsidR="00E6297A" w:rsidRPr="00E6297A" w:rsidRDefault="00E6297A" w:rsidP="00E6297A">
      <w:pPr>
        <w:autoSpaceDE w:val="0"/>
        <w:autoSpaceDN w:val="0"/>
        <w:adjustRightInd w:val="0"/>
        <w:ind w:firstLine="567"/>
        <w:jc w:val="both"/>
        <w:rPr>
          <w:rFonts w:eastAsiaTheme="minorHAnsi"/>
          <w:bCs/>
          <w:lang w:eastAsia="en-US"/>
        </w:rPr>
      </w:pPr>
      <w:r w:rsidRPr="00E6297A">
        <w:rPr>
          <w:rFonts w:eastAsiaTheme="minorHAnsi"/>
          <w:bCs/>
          <w:lang w:eastAsia="en-US"/>
        </w:rPr>
        <w:t>б) реквизиты (дата и номер) разрешения на строительство;</w:t>
      </w:r>
    </w:p>
    <w:p w:rsidR="00E6297A" w:rsidRPr="00E6297A" w:rsidRDefault="00E6297A" w:rsidP="00E6297A">
      <w:pPr>
        <w:autoSpaceDE w:val="0"/>
        <w:autoSpaceDN w:val="0"/>
        <w:adjustRightInd w:val="0"/>
        <w:ind w:firstLine="567"/>
        <w:jc w:val="both"/>
        <w:rPr>
          <w:rFonts w:eastAsiaTheme="minorHAnsi"/>
          <w:bCs/>
          <w:lang w:eastAsia="en-US"/>
        </w:rPr>
      </w:pPr>
      <w:r w:rsidRPr="00E6297A">
        <w:rPr>
          <w:rFonts w:eastAsiaTheme="minorHAnsi"/>
          <w:bCs/>
          <w:lang w:eastAsia="en-US"/>
        </w:rPr>
        <w:t>в) полное наименование юридического лица, фамилия, имя и отчество (при наличии) индивидуального предпринимателя - застройщика;</w:t>
      </w:r>
    </w:p>
    <w:p w:rsidR="00E6297A" w:rsidRPr="00E6297A" w:rsidRDefault="00E6297A" w:rsidP="00E6297A">
      <w:pPr>
        <w:autoSpaceDE w:val="0"/>
        <w:autoSpaceDN w:val="0"/>
        <w:adjustRightInd w:val="0"/>
        <w:ind w:firstLine="567"/>
        <w:jc w:val="both"/>
        <w:rPr>
          <w:rFonts w:eastAsiaTheme="minorHAnsi"/>
          <w:bCs/>
          <w:lang w:eastAsia="en-US"/>
        </w:rPr>
      </w:pPr>
      <w:r w:rsidRPr="00E6297A">
        <w:rPr>
          <w:rFonts w:eastAsiaTheme="minorHAnsi"/>
          <w:bCs/>
          <w:lang w:eastAsia="en-US"/>
        </w:rPr>
        <w:t>г) категория риска объекта капитального строительства.</w:t>
      </w:r>
    </w:p>
    <w:p w:rsidR="00E6297A" w:rsidRPr="00E6297A" w:rsidRDefault="004C5287" w:rsidP="00E6297A">
      <w:pPr>
        <w:autoSpaceDE w:val="0"/>
        <w:autoSpaceDN w:val="0"/>
        <w:adjustRightInd w:val="0"/>
        <w:ind w:firstLine="567"/>
        <w:jc w:val="both"/>
        <w:rPr>
          <w:rFonts w:eastAsiaTheme="minorHAnsi"/>
          <w:bCs/>
          <w:lang w:eastAsia="en-US"/>
        </w:rPr>
      </w:pPr>
      <w:r>
        <w:rPr>
          <w:rFonts w:eastAsiaTheme="minorHAnsi"/>
          <w:bCs/>
          <w:lang w:eastAsia="en-US"/>
        </w:rPr>
        <w:t>13</w:t>
      </w:r>
      <w:r w:rsidR="00E6297A" w:rsidRPr="00E6297A">
        <w:rPr>
          <w:rFonts w:eastAsiaTheme="minorHAnsi"/>
          <w:bCs/>
          <w:lang w:eastAsia="en-US"/>
        </w:rPr>
        <w:t xml:space="preserve">. </w:t>
      </w:r>
      <w:r w:rsidR="000270DD">
        <w:rPr>
          <w:rFonts w:eastAsiaTheme="minorHAnsi"/>
          <w:bCs/>
          <w:lang w:eastAsia="en-US"/>
        </w:rPr>
        <w:t>Региональный г</w:t>
      </w:r>
      <w:r w:rsidR="00E6297A" w:rsidRPr="00E6297A">
        <w:rPr>
          <w:rFonts w:eastAsiaTheme="minorHAnsi"/>
          <w:bCs/>
          <w:lang w:eastAsia="en-US"/>
        </w:rPr>
        <w:t>осударственный строительный надзор осуществляется в форме проверок.</w:t>
      </w:r>
    </w:p>
    <w:p w:rsidR="00E6297A" w:rsidRPr="00E6297A" w:rsidRDefault="004C5287" w:rsidP="00E6297A">
      <w:pPr>
        <w:autoSpaceDE w:val="0"/>
        <w:autoSpaceDN w:val="0"/>
        <w:adjustRightInd w:val="0"/>
        <w:ind w:firstLine="567"/>
        <w:jc w:val="both"/>
        <w:rPr>
          <w:rFonts w:eastAsiaTheme="minorHAnsi"/>
          <w:bCs/>
          <w:lang w:eastAsia="en-US"/>
        </w:rPr>
      </w:pPr>
      <w:r>
        <w:rPr>
          <w:rFonts w:eastAsiaTheme="minorHAnsi"/>
          <w:bCs/>
          <w:lang w:eastAsia="en-US"/>
        </w:rPr>
        <w:t>14</w:t>
      </w:r>
      <w:r w:rsidR="00E6297A" w:rsidRPr="00E6297A">
        <w:rPr>
          <w:rFonts w:eastAsiaTheme="minorHAnsi"/>
          <w:bCs/>
          <w:lang w:eastAsia="en-US"/>
        </w:rPr>
        <w:t>. Проверке соответствия выполняемых работ, применяемых строительных материалов в процессе строительства, реконструкции объекта капитального строительства и результатов таких работ требованиям технических регламентов, нормам и правилам, а также требованиям иных нормативных правовых актов и проектной документации подлежит соблюдение:</w:t>
      </w:r>
    </w:p>
    <w:p w:rsidR="00E6297A" w:rsidRPr="00E6297A" w:rsidRDefault="00E6297A" w:rsidP="00E6297A">
      <w:pPr>
        <w:autoSpaceDE w:val="0"/>
        <w:autoSpaceDN w:val="0"/>
        <w:adjustRightInd w:val="0"/>
        <w:ind w:firstLine="567"/>
        <w:jc w:val="both"/>
        <w:rPr>
          <w:rFonts w:eastAsiaTheme="minorHAnsi"/>
          <w:bCs/>
          <w:lang w:eastAsia="en-US"/>
        </w:rPr>
      </w:pPr>
      <w:r w:rsidRPr="00E6297A">
        <w:rPr>
          <w:rFonts w:eastAsiaTheme="minorHAnsi"/>
          <w:bCs/>
          <w:lang w:eastAsia="en-US"/>
        </w:rPr>
        <w:t xml:space="preserve">а) при строительстве - требований к осуществлению подготовки земельного участка и выполнению земляных работ, работ по монтажу </w:t>
      </w:r>
      <w:r w:rsidRPr="00E6297A">
        <w:rPr>
          <w:rFonts w:eastAsiaTheme="minorHAnsi"/>
          <w:bCs/>
          <w:lang w:eastAsia="en-US"/>
        </w:rPr>
        <w:lastRenderedPageBreak/>
        <w:t>фундаментов, конструкций подземной и надземной частей, сетей инженерно-технического обеспечения (в том числе внутренних и наружных сетей), инженерных систем и оборудования;</w:t>
      </w:r>
    </w:p>
    <w:p w:rsidR="00E6297A" w:rsidRPr="00E6297A" w:rsidRDefault="00E6297A" w:rsidP="00E6297A">
      <w:pPr>
        <w:autoSpaceDE w:val="0"/>
        <w:autoSpaceDN w:val="0"/>
        <w:adjustRightInd w:val="0"/>
        <w:ind w:firstLine="567"/>
        <w:jc w:val="both"/>
        <w:rPr>
          <w:rFonts w:eastAsiaTheme="minorHAnsi"/>
          <w:bCs/>
          <w:lang w:eastAsia="en-US"/>
        </w:rPr>
      </w:pPr>
      <w:proofErr w:type="gramStart"/>
      <w:r w:rsidRPr="00E6297A">
        <w:rPr>
          <w:rFonts w:eastAsiaTheme="minorHAnsi"/>
          <w:bCs/>
          <w:lang w:eastAsia="en-US"/>
        </w:rPr>
        <w:t>б) при реконструкции - требований к выполнению работ по подготовке объекта капитального строительства для реконструкции в случае изменения параметров объекта капитального строительства, его частей, а также замены и (или) восстановления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а также требований к</w:t>
      </w:r>
      <w:proofErr w:type="gramEnd"/>
      <w:r w:rsidRPr="00E6297A">
        <w:rPr>
          <w:rFonts w:eastAsiaTheme="minorHAnsi"/>
          <w:bCs/>
          <w:lang w:eastAsia="en-US"/>
        </w:rPr>
        <w:t xml:space="preserve"> выполнению работ по изменению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E6297A">
        <w:rPr>
          <w:rFonts w:eastAsiaTheme="minorHAnsi"/>
          <w:bCs/>
          <w:lang w:eastAsia="en-US"/>
        </w:rPr>
        <w:t>котором</w:t>
      </w:r>
      <w:proofErr w:type="gramEnd"/>
      <w:r w:rsidRPr="00E6297A">
        <w:rPr>
          <w:rFonts w:eastAsiaTheme="minorHAnsi"/>
          <w:bCs/>
          <w:lang w:eastAsia="en-US"/>
        </w:rPr>
        <w:t xml:space="preserve"> требуется изменение границ полос отвода и (и</w:t>
      </w:r>
      <w:r w:rsidR="000270DD">
        <w:rPr>
          <w:rFonts w:eastAsiaTheme="minorHAnsi"/>
          <w:bCs/>
          <w:lang w:eastAsia="en-US"/>
        </w:rPr>
        <w:t>ли) охранных зон таких объектов.</w:t>
      </w:r>
    </w:p>
    <w:p w:rsidR="00056B6C" w:rsidRDefault="004C5287" w:rsidP="00E6297A">
      <w:pPr>
        <w:autoSpaceDE w:val="0"/>
        <w:autoSpaceDN w:val="0"/>
        <w:adjustRightInd w:val="0"/>
        <w:ind w:firstLine="567"/>
        <w:jc w:val="both"/>
        <w:rPr>
          <w:rFonts w:eastAsiaTheme="minorHAnsi"/>
          <w:bCs/>
          <w:lang w:eastAsia="en-US"/>
        </w:rPr>
      </w:pPr>
      <w:r>
        <w:rPr>
          <w:rFonts w:eastAsiaTheme="minorHAnsi"/>
          <w:bCs/>
          <w:lang w:eastAsia="en-US"/>
        </w:rPr>
        <w:t>15</w:t>
      </w:r>
      <w:r w:rsidR="00E6297A" w:rsidRPr="00E6297A">
        <w:rPr>
          <w:rFonts w:eastAsiaTheme="minorHAnsi"/>
          <w:bCs/>
          <w:lang w:eastAsia="en-US"/>
        </w:rPr>
        <w:t xml:space="preserve">. Проверки проводятся должностным лицом (должностными лицами) </w:t>
      </w:r>
      <w:r w:rsidR="000270DD">
        <w:rPr>
          <w:rFonts w:eastAsiaTheme="minorHAnsi"/>
          <w:bCs/>
          <w:lang w:eastAsia="en-US"/>
        </w:rPr>
        <w:t>службы</w:t>
      </w:r>
      <w:r w:rsidR="00E6297A" w:rsidRPr="00E6297A">
        <w:rPr>
          <w:rFonts w:eastAsiaTheme="minorHAnsi"/>
          <w:bCs/>
          <w:lang w:eastAsia="en-US"/>
        </w:rPr>
        <w:t>, уполномоченным</w:t>
      </w:r>
      <w:r w:rsidR="000270DD">
        <w:rPr>
          <w:rFonts w:eastAsiaTheme="minorHAnsi"/>
          <w:bCs/>
          <w:lang w:eastAsia="en-US"/>
        </w:rPr>
        <w:t xml:space="preserve"> (уполномоченными)</w:t>
      </w:r>
      <w:r w:rsidR="00E6297A" w:rsidRPr="00E6297A">
        <w:rPr>
          <w:rFonts w:eastAsiaTheme="minorHAnsi"/>
          <w:bCs/>
          <w:lang w:eastAsia="en-US"/>
        </w:rPr>
        <w:t xml:space="preserve"> на основании соответствующего </w:t>
      </w:r>
      <w:r w:rsidR="000270DD">
        <w:rPr>
          <w:rFonts w:eastAsiaTheme="minorHAnsi"/>
          <w:bCs/>
          <w:lang w:eastAsia="en-US"/>
        </w:rPr>
        <w:t>приказа</w:t>
      </w:r>
      <w:r w:rsidR="00E6297A" w:rsidRPr="00E6297A">
        <w:rPr>
          <w:rFonts w:eastAsiaTheme="minorHAnsi"/>
          <w:bCs/>
          <w:lang w:eastAsia="en-US"/>
        </w:rPr>
        <w:t xml:space="preserve"> </w:t>
      </w:r>
      <w:r w:rsidR="000270DD">
        <w:rPr>
          <w:rFonts w:eastAsiaTheme="minorHAnsi"/>
          <w:bCs/>
          <w:lang w:eastAsia="en-US"/>
        </w:rPr>
        <w:t>службы</w:t>
      </w:r>
      <w:r w:rsidR="00E6297A" w:rsidRPr="00E6297A">
        <w:rPr>
          <w:rFonts w:eastAsiaTheme="minorHAnsi"/>
          <w:bCs/>
          <w:lang w:eastAsia="en-US"/>
        </w:rPr>
        <w:t xml:space="preserve"> и от имени </w:t>
      </w:r>
      <w:r w:rsidR="000270DD">
        <w:rPr>
          <w:rFonts w:eastAsiaTheme="minorHAnsi"/>
          <w:bCs/>
          <w:lang w:eastAsia="en-US"/>
        </w:rPr>
        <w:t xml:space="preserve">службы </w:t>
      </w:r>
      <w:r w:rsidR="00E6297A" w:rsidRPr="00E6297A">
        <w:rPr>
          <w:rFonts w:eastAsiaTheme="minorHAnsi"/>
          <w:bCs/>
          <w:lang w:eastAsia="en-US"/>
        </w:rPr>
        <w:t xml:space="preserve">осуществлять такой надзор (далее - должностное лицо </w:t>
      </w:r>
      <w:r w:rsidR="000270DD">
        <w:rPr>
          <w:rFonts w:eastAsiaTheme="minorHAnsi"/>
          <w:bCs/>
          <w:lang w:eastAsia="en-US"/>
        </w:rPr>
        <w:t>службы</w:t>
      </w:r>
      <w:r w:rsidR="00E6297A" w:rsidRPr="00E6297A">
        <w:rPr>
          <w:rFonts w:eastAsiaTheme="minorHAnsi"/>
          <w:bCs/>
          <w:lang w:eastAsia="en-US"/>
        </w:rPr>
        <w:t>)</w:t>
      </w:r>
      <w:r w:rsidR="00056B6C">
        <w:rPr>
          <w:rFonts w:eastAsiaTheme="minorHAnsi"/>
          <w:bCs/>
          <w:lang w:eastAsia="en-US"/>
        </w:rPr>
        <w:t>.</w:t>
      </w:r>
    </w:p>
    <w:p w:rsidR="00056B6C" w:rsidRPr="00056B6C" w:rsidRDefault="004C5287" w:rsidP="00056B6C">
      <w:pPr>
        <w:autoSpaceDE w:val="0"/>
        <w:autoSpaceDN w:val="0"/>
        <w:adjustRightInd w:val="0"/>
        <w:ind w:firstLine="567"/>
        <w:jc w:val="both"/>
        <w:rPr>
          <w:rFonts w:eastAsiaTheme="minorHAnsi"/>
          <w:bCs/>
          <w:lang w:eastAsia="en-US"/>
        </w:rPr>
      </w:pPr>
      <w:r>
        <w:rPr>
          <w:rFonts w:eastAsiaTheme="minorHAnsi"/>
          <w:bCs/>
          <w:lang w:eastAsia="en-US"/>
        </w:rPr>
        <w:t>16</w:t>
      </w:r>
      <w:r w:rsidR="00056B6C">
        <w:rPr>
          <w:rFonts w:eastAsiaTheme="minorHAnsi"/>
          <w:bCs/>
          <w:lang w:eastAsia="en-US"/>
        </w:rPr>
        <w:t>. П</w:t>
      </w:r>
      <w:r w:rsidR="00056B6C" w:rsidRPr="00056B6C">
        <w:rPr>
          <w:rFonts w:eastAsiaTheme="minorHAnsi"/>
          <w:bCs/>
          <w:lang w:eastAsia="en-US"/>
        </w:rPr>
        <w:t xml:space="preserve">роверки проводятся на основании </w:t>
      </w:r>
      <w:proofErr w:type="gramStart"/>
      <w:r w:rsidR="00056B6C" w:rsidRPr="00056B6C">
        <w:rPr>
          <w:rFonts w:eastAsiaTheme="minorHAnsi"/>
          <w:bCs/>
          <w:lang w:eastAsia="en-US"/>
        </w:rPr>
        <w:t>поступивших</w:t>
      </w:r>
      <w:proofErr w:type="gramEnd"/>
      <w:r w:rsidR="00056B6C" w:rsidRPr="00056B6C">
        <w:rPr>
          <w:rFonts w:eastAsiaTheme="minorHAnsi"/>
          <w:bCs/>
          <w:lang w:eastAsia="en-US"/>
        </w:rPr>
        <w:t xml:space="preserve"> в </w:t>
      </w:r>
      <w:r w:rsidR="00056B6C">
        <w:rPr>
          <w:rFonts w:eastAsiaTheme="minorHAnsi"/>
          <w:bCs/>
          <w:lang w:eastAsia="en-US"/>
        </w:rPr>
        <w:t>службу</w:t>
      </w:r>
      <w:r w:rsidR="00056B6C" w:rsidRPr="00056B6C">
        <w:rPr>
          <w:rFonts w:eastAsiaTheme="minorHAnsi"/>
          <w:bCs/>
          <w:lang w:eastAsia="en-US"/>
        </w:rPr>
        <w:t>:</w:t>
      </w:r>
    </w:p>
    <w:p w:rsidR="00056B6C" w:rsidRPr="00056B6C" w:rsidRDefault="00056B6C" w:rsidP="00056B6C">
      <w:pPr>
        <w:autoSpaceDE w:val="0"/>
        <w:autoSpaceDN w:val="0"/>
        <w:adjustRightInd w:val="0"/>
        <w:ind w:firstLine="567"/>
        <w:jc w:val="both"/>
        <w:rPr>
          <w:rFonts w:eastAsiaTheme="minorHAnsi"/>
          <w:bCs/>
          <w:lang w:eastAsia="en-US"/>
        </w:rPr>
      </w:pPr>
      <w:r w:rsidRPr="00056B6C">
        <w:rPr>
          <w:rFonts w:eastAsiaTheme="minorHAnsi"/>
          <w:bCs/>
          <w:lang w:eastAsia="en-US"/>
        </w:rPr>
        <w:t>а) извещения от застройщика (заказчика) или лица, осуществляющего строительство, направленного в соответствии с частями 5 и 6 статьи 52</w:t>
      </w:r>
      <w:r>
        <w:rPr>
          <w:rFonts w:eastAsiaTheme="minorHAnsi"/>
          <w:bCs/>
          <w:lang w:eastAsia="en-US"/>
        </w:rPr>
        <w:t xml:space="preserve"> Градостроительного кодекса Российской Федерации</w:t>
      </w:r>
      <w:r w:rsidRPr="00056B6C">
        <w:rPr>
          <w:rFonts w:eastAsiaTheme="minorHAnsi"/>
          <w:bCs/>
          <w:lang w:eastAsia="en-US"/>
        </w:rPr>
        <w:t>, а также об устранении нарушений, об окончании строительства;</w:t>
      </w:r>
    </w:p>
    <w:p w:rsidR="00056B6C" w:rsidRDefault="00056B6C" w:rsidP="00056B6C">
      <w:pPr>
        <w:autoSpaceDE w:val="0"/>
        <w:autoSpaceDN w:val="0"/>
        <w:adjustRightInd w:val="0"/>
        <w:ind w:firstLine="567"/>
        <w:jc w:val="both"/>
        <w:rPr>
          <w:rFonts w:eastAsiaTheme="minorHAnsi"/>
          <w:bCs/>
          <w:lang w:eastAsia="en-US"/>
        </w:rPr>
      </w:pPr>
      <w:proofErr w:type="gramStart"/>
      <w:r w:rsidRPr="00056B6C">
        <w:rPr>
          <w:rFonts w:eastAsiaTheme="minorHAnsi"/>
          <w:bCs/>
          <w:lang w:eastAsia="en-US"/>
        </w:rPr>
        <w:t>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частью 3 статьи 53</w:t>
      </w:r>
      <w:r w:rsidRPr="00056B6C">
        <w:t xml:space="preserve"> </w:t>
      </w:r>
      <w:r w:rsidRPr="00056B6C">
        <w:rPr>
          <w:rFonts w:eastAsiaTheme="minorHAnsi"/>
          <w:bCs/>
          <w:lang w:eastAsia="en-US"/>
        </w:rPr>
        <w:t>Градостроительного кодекса Российской Федерации,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частью 3 статьи 53</w:t>
      </w:r>
      <w:r>
        <w:rPr>
          <w:rFonts w:eastAsiaTheme="minorHAnsi"/>
          <w:bCs/>
          <w:lang w:eastAsia="en-US"/>
        </w:rPr>
        <w:t xml:space="preserve"> </w:t>
      </w:r>
      <w:r w:rsidRPr="00056B6C">
        <w:rPr>
          <w:rFonts w:eastAsiaTheme="minorHAnsi"/>
          <w:bCs/>
          <w:lang w:eastAsia="en-US"/>
        </w:rPr>
        <w:t>Градостроительного кодекса Российской Федерации, из</w:t>
      </w:r>
      <w:proofErr w:type="gramEnd"/>
      <w:r w:rsidRPr="00056B6C">
        <w:rPr>
          <w:rFonts w:eastAsiaTheme="minorHAnsi"/>
          <w:bCs/>
          <w:lang w:eastAsia="en-US"/>
        </w:rPr>
        <w:t xml:space="preserve"> </w:t>
      </w:r>
      <w:proofErr w:type="gramStart"/>
      <w:r w:rsidRPr="00056B6C">
        <w:rPr>
          <w:rFonts w:eastAsiaTheme="minorHAnsi"/>
          <w:bCs/>
          <w:lang w:eastAsia="en-US"/>
        </w:rPr>
        <w:t>средств массовой информации о фактах произошедшей аварии, нарушений технических регламентов, иных нормативных правовых актов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w:t>
      </w:r>
      <w:proofErr w:type="gramEnd"/>
      <w:r w:rsidRPr="00056B6C">
        <w:rPr>
          <w:rFonts w:eastAsiaTheme="minorHAnsi"/>
          <w:bCs/>
          <w:lang w:eastAsia="en-US"/>
        </w:rPr>
        <w:t xml:space="preserve"> либо п</w:t>
      </w:r>
      <w:r>
        <w:rPr>
          <w:rFonts w:eastAsiaTheme="minorHAnsi"/>
          <w:bCs/>
          <w:lang w:eastAsia="en-US"/>
        </w:rPr>
        <w:t>овлекли причинение такого вреда.</w:t>
      </w:r>
    </w:p>
    <w:p w:rsidR="00056B6C" w:rsidRPr="00056B6C" w:rsidRDefault="004C5287" w:rsidP="00056B6C">
      <w:pPr>
        <w:autoSpaceDE w:val="0"/>
        <w:autoSpaceDN w:val="0"/>
        <w:adjustRightInd w:val="0"/>
        <w:ind w:firstLine="567"/>
        <w:jc w:val="both"/>
        <w:rPr>
          <w:rFonts w:eastAsiaTheme="minorHAnsi"/>
          <w:bCs/>
          <w:lang w:eastAsia="en-US"/>
        </w:rPr>
      </w:pPr>
      <w:r>
        <w:rPr>
          <w:rFonts w:eastAsiaTheme="minorHAnsi"/>
          <w:bCs/>
          <w:lang w:eastAsia="en-US"/>
        </w:rPr>
        <w:t>17</w:t>
      </w:r>
      <w:r w:rsidR="00056B6C">
        <w:rPr>
          <w:rFonts w:eastAsiaTheme="minorHAnsi"/>
          <w:bCs/>
          <w:lang w:eastAsia="en-US"/>
        </w:rPr>
        <w:t>. О</w:t>
      </w:r>
      <w:r w:rsidR="00056B6C" w:rsidRPr="00056B6C">
        <w:rPr>
          <w:rFonts w:eastAsiaTheme="minorHAnsi"/>
          <w:bCs/>
          <w:lang w:eastAsia="en-US"/>
        </w:rPr>
        <w:t xml:space="preserve">снованием для проведения проверки помимо основания, указанного в пункте </w:t>
      </w:r>
      <w:r w:rsidR="00697F3B">
        <w:rPr>
          <w:rFonts w:eastAsiaTheme="minorHAnsi"/>
          <w:bCs/>
          <w:lang w:eastAsia="en-US"/>
        </w:rPr>
        <w:t>16</w:t>
      </w:r>
      <w:r w:rsidR="00056B6C">
        <w:rPr>
          <w:rFonts w:eastAsiaTheme="minorHAnsi"/>
          <w:bCs/>
          <w:lang w:eastAsia="en-US"/>
        </w:rPr>
        <w:t xml:space="preserve"> настоящего Порядка</w:t>
      </w:r>
      <w:r w:rsidR="00056B6C" w:rsidRPr="00056B6C">
        <w:rPr>
          <w:rFonts w:eastAsiaTheme="minorHAnsi"/>
          <w:bCs/>
          <w:lang w:eastAsia="en-US"/>
        </w:rPr>
        <w:t>, является:</w:t>
      </w:r>
    </w:p>
    <w:p w:rsidR="00056B6C" w:rsidRPr="00056B6C" w:rsidRDefault="00056B6C" w:rsidP="00056B6C">
      <w:pPr>
        <w:autoSpaceDE w:val="0"/>
        <w:autoSpaceDN w:val="0"/>
        <w:adjustRightInd w:val="0"/>
        <w:ind w:firstLine="567"/>
        <w:jc w:val="both"/>
        <w:rPr>
          <w:rFonts w:eastAsiaTheme="minorHAnsi"/>
          <w:bCs/>
          <w:lang w:eastAsia="en-US"/>
        </w:rPr>
      </w:pPr>
      <w:r w:rsidRPr="00056B6C">
        <w:rPr>
          <w:rFonts w:eastAsiaTheme="minorHAnsi"/>
          <w:bCs/>
          <w:lang w:eastAsia="en-US"/>
        </w:rPr>
        <w:t xml:space="preserve">а) программа проверок, разрабатываемая </w:t>
      </w:r>
      <w:r w:rsidR="00A03D90">
        <w:rPr>
          <w:rFonts w:eastAsiaTheme="minorHAnsi"/>
          <w:bCs/>
          <w:lang w:eastAsia="en-US"/>
        </w:rPr>
        <w:t>службой</w:t>
      </w:r>
      <w:r w:rsidRPr="00056B6C">
        <w:rPr>
          <w:rFonts w:eastAsiaTheme="minorHAnsi"/>
          <w:bCs/>
          <w:lang w:eastAsia="en-US"/>
        </w:rPr>
        <w:t>;</w:t>
      </w:r>
    </w:p>
    <w:p w:rsidR="00056B6C" w:rsidRPr="00056B6C" w:rsidRDefault="00056B6C" w:rsidP="00056B6C">
      <w:pPr>
        <w:autoSpaceDE w:val="0"/>
        <w:autoSpaceDN w:val="0"/>
        <w:adjustRightInd w:val="0"/>
        <w:ind w:firstLine="567"/>
        <w:jc w:val="both"/>
        <w:rPr>
          <w:rFonts w:eastAsiaTheme="minorHAnsi"/>
          <w:bCs/>
          <w:lang w:eastAsia="en-US"/>
        </w:rPr>
      </w:pPr>
      <w:r w:rsidRPr="00056B6C">
        <w:rPr>
          <w:rFonts w:eastAsiaTheme="minorHAnsi"/>
          <w:bCs/>
          <w:lang w:eastAsia="en-US"/>
        </w:rPr>
        <w:lastRenderedPageBreak/>
        <w:t xml:space="preserve">б) истечение срока исполнения юридическим лицом, индивидуальным предпринимателем выданного </w:t>
      </w:r>
      <w:r w:rsidR="00A03D90">
        <w:rPr>
          <w:rFonts w:eastAsiaTheme="minorHAnsi"/>
          <w:bCs/>
          <w:lang w:eastAsia="en-US"/>
        </w:rPr>
        <w:t>службой</w:t>
      </w:r>
      <w:r w:rsidRPr="00056B6C">
        <w:rPr>
          <w:rFonts w:eastAsiaTheme="minorHAnsi"/>
          <w:bCs/>
          <w:lang w:eastAsia="en-US"/>
        </w:rPr>
        <w:t xml:space="preserve"> предписания об устранении выявленного нарушения обязательных требований;</w:t>
      </w:r>
    </w:p>
    <w:p w:rsidR="00056B6C" w:rsidRDefault="00056B6C" w:rsidP="00056B6C">
      <w:pPr>
        <w:autoSpaceDE w:val="0"/>
        <w:autoSpaceDN w:val="0"/>
        <w:adjustRightInd w:val="0"/>
        <w:ind w:firstLine="567"/>
        <w:jc w:val="both"/>
        <w:rPr>
          <w:rFonts w:eastAsiaTheme="minorHAnsi"/>
          <w:bCs/>
          <w:lang w:eastAsia="en-US"/>
        </w:rPr>
      </w:pPr>
      <w:r w:rsidRPr="00056B6C">
        <w:rPr>
          <w:rFonts w:eastAsiaTheme="minorHAnsi"/>
          <w:bCs/>
          <w:lang w:eastAsia="en-US"/>
        </w:rPr>
        <w:t xml:space="preserve">в) наличие приказа </w:t>
      </w:r>
      <w:r w:rsidR="00A03D90">
        <w:rPr>
          <w:rFonts w:eastAsiaTheme="minorHAnsi"/>
          <w:bCs/>
          <w:lang w:eastAsia="en-US"/>
        </w:rPr>
        <w:t>службы</w:t>
      </w:r>
      <w:r w:rsidRPr="00056B6C">
        <w:rPr>
          <w:rFonts w:eastAsiaTheme="minorHAnsi"/>
          <w:bCs/>
          <w:lang w:eastAsia="en-US"/>
        </w:rPr>
        <w:t xml:space="preserve">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w:t>
      </w:r>
      <w:r w:rsidR="007C42D5">
        <w:rPr>
          <w:rFonts w:eastAsiaTheme="minorHAnsi"/>
          <w:bCs/>
          <w:lang w:eastAsia="en-US"/>
        </w:rPr>
        <w:t>уратуры материалам и обращениям.</w:t>
      </w:r>
    </w:p>
    <w:p w:rsidR="00E6297A" w:rsidRPr="00E6297A" w:rsidRDefault="004C5287" w:rsidP="00E6297A">
      <w:pPr>
        <w:autoSpaceDE w:val="0"/>
        <w:autoSpaceDN w:val="0"/>
        <w:adjustRightInd w:val="0"/>
        <w:ind w:firstLine="567"/>
        <w:jc w:val="both"/>
        <w:rPr>
          <w:rFonts w:eastAsiaTheme="minorHAnsi"/>
          <w:bCs/>
          <w:lang w:eastAsia="en-US"/>
        </w:rPr>
      </w:pPr>
      <w:r>
        <w:rPr>
          <w:rFonts w:eastAsiaTheme="minorHAnsi"/>
          <w:bCs/>
          <w:lang w:eastAsia="en-US"/>
        </w:rPr>
        <w:t>18</w:t>
      </w:r>
      <w:r w:rsidR="00E6297A" w:rsidRPr="00E6297A">
        <w:rPr>
          <w:rFonts w:eastAsiaTheme="minorHAnsi"/>
          <w:bCs/>
          <w:lang w:eastAsia="en-US"/>
        </w:rPr>
        <w:t xml:space="preserve">. Программа проверок разрабатывается должностным лицом </w:t>
      </w:r>
      <w:r w:rsidR="000270DD">
        <w:rPr>
          <w:rFonts w:eastAsiaTheme="minorHAnsi"/>
          <w:bCs/>
          <w:lang w:eastAsia="en-US"/>
        </w:rPr>
        <w:t>службы</w:t>
      </w:r>
      <w:r w:rsidR="00E6297A" w:rsidRPr="00E6297A">
        <w:rPr>
          <w:rFonts w:eastAsiaTheme="minorHAnsi"/>
          <w:bCs/>
          <w:lang w:eastAsia="en-US"/>
        </w:rPr>
        <w:t xml:space="preserve"> с учетом конструктивных и иных особенностей объекта капитального строительства и выполнения работ по его строительству, реконструкции, условий последующей эксплуатации, а также других факторов, подлежащих учету в соответствии с требованиями технических регламентов (норм и правил), иных нормативных правовых актов и проектной документации.</w:t>
      </w:r>
    </w:p>
    <w:p w:rsidR="00E6297A" w:rsidRPr="00E6297A" w:rsidRDefault="004C5287" w:rsidP="00E6297A">
      <w:pPr>
        <w:autoSpaceDE w:val="0"/>
        <w:autoSpaceDN w:val="0"/>
        <w:adjustRightInd w:val="0"/>
        <w:ind w:firstLine="567"/>
        <w:jc w:val="both"/>
        <w:rPr>
          <w:rFonts w:eastAsiaTheme="minorHAnsi"/>
          <w:bCs/>
          <w:lang w:eastAsia="en-US"/>
        </w:rPr>
      </w:pPr>
      <w:r>
        <w:rPr>
          <w:rFonts w:eastAsiaTheme="minorHAnsi"/>
          <w:bCs/>
          <w:lang w:eastAsia="en-US"/>
        </w:rPr>
        <w:t>19</w:t>
      </w:r>
      <w:r w:rsidR="00E6297A" w:rsidRPr="00E6297A">
        <w:rPr>
          <w:rFonts w:eastAsiaTheme="minorHAnsi"/>
          <w:bCs/>
          <w:lang w:eastAsia="en-US"/>
        </w:rPr>
        <w:t xml:space="preserve">. При осуществлении регионального государственного строительного надзора программа проверок составляется с учетом следующего количества проверок за период строительства, реконструкции объекта капитального строительства для соответствующей категории </w:t>
      </w:r>
      <w:proofErr w:type="gramStart"/>
      <w:r w:rsidR="00E6297A" w:rsidRPr="00E6297A">
        <w:rPr>
          <w:rFonts w:eastAsiaTheme="minorHAnsi"/>
          <w:bCs/>
          <w:lang w:eastAsia="en-US"/>
        </w:rPr>
        <w:t>риска</w:t>
      </w:r>
      <w:proofErr w:type="gramEnd"/>
      <w:r w:rsidR="00E6297A" w:rsidRPr="00E6297A">
        <w:rPr>
          <w:rFonts w:eastAsiaTheme="minorHAnsi"/>
          <w:bCs/>
          <w:lang w:eastAsia="en-US"/>
        </w:rPr>
        <w:t xml:space="preserve"> строящегося, реконструируемого объекта капитального строительства:</w:t>
      </w:r>
    </w:p>
    <w:p w:rsidR="00E6297A" w:rsidRPr="00E6297A" w:rsidRDefault="00E6297A" w:rsidP="00E6297A">
      <w:pPr>
        <w:autoSpaceDE w:val="0"/>
        <w:autoSpaceDN w:val="0"/>
        <w:adjustRightInd w:val="0"/>
        <w:ind w:firstLine="567"/>
        <w:jc w:val="both"/>
        <w:rPr>
          <w:rFonts w:eastAsiaTheme="minorHAnsi"/>
          <w:bCs/>
          <w:lang w:eastAsia="en-US"/>
        </w:rPr>
      </w:pPr>
      <w:r w:rsidRPr="00E6297A">
        <w:rPr>
          <w:rFonts w:eastAsiaTheme="minorHAnsi"/>
          <w:bCs/>
          <w:lang w:eastAsia="en-US"/>
        </w:rPr>
        <w:t>а) для категории высокого риска - не более 12 проверок;</w:t>
      </w:r>
    </w:p>
    <w:p w:rsidR="00E6297A" w:rsidRPr="00E6297A" w:rsidRDefault="00E6297A" w:rsidP="00E6297A">
      <w:pPr>
        <w:autoSpaceDE w:val="0"/>
        <w:autoSpaceDN w:val="0"/>
        <w:adjustRightInd w:val="0"/>
        <w:ind w:firstLine="567"/>
        <w:jc w:val="both"/>
        <w:rPr>
          <w:rFonts w:eastAsiaTheme="minorHAnsi"/>
          <w:bCs/>
          <w:lang w:eastAsia="en-US"/>
        </w:rPr>
      </w:pPr>
      <w:r w:rsidRPr="00E6297A">
        <w:rPr>
          <w:rFonts w:eastAsiaTheme="minorHAnsi"/>
          <w:bCs/>
          <w:lang w:eastAsia="en-US"/>
        </w:rPr>
        <w:t>б) для категории значительного риска - не более 10 проверок;</w:t>
      </w:r>
    </w:p>
    <w:p w:rsidR="00E6297A" w:rsidRPr="00E6297A" w:rsidRDefault="00E6297A" w:rsidP="00E6297A">
      <w:pPr>
        <w:autoSpaceDE w:val="0"/>
        <w:autoSpaceDN w:val="0"/>
        <w:adjustRightInd w:val="0"/>
        <w:ind w:firstLine="567"/>
        <w:jc w:val="both"/>
        <w:rPr>
          <w:rFonts w:eastAsiaTheme="minorHAnsi"/>
          <w:bCs/>
          <w:lang w:eastAsia="en-US"/>
        </w:rPr>
      </w:pPr>
      <w:r w:rsidRPr="00E6297A">
        <w:rPr>
          <w:rFonts w:eastAsiaTheme="minorHAnsi"/>
          <w:bCs/>
          <w:lang w:eastAsia="en-US"/>
        </w:rPr>
        <w:t>в) для категории умеренного риска - не более 7 проверок.</w:t>
      </w:r>
    </w:p>
    <w:p w:rsidR="00E6297A" w:rsidRPr="00E6297A" w:rsidRDefault="004C5287" w:rsidP="00E6297A">
      <w:pPr>
        <w:autoSpaceDE w:val="0"/>
        <w:autoSpaceDN w:val="0"/>
        <w:adjustRightInd w:val="0"/>
        <w:ind w:firstLine="567"/>
        <w:jc w:val="both"/>
        <w:rPr>
          <w:rFonts w:eastAsiaTheme="minorHAnsi"/>
          <w:bCs/>
          <w:lang w:eastAsia="en-US"/>
        </w:rPr>
      </w:pPr>
      <w:r>
        <w:rPr>
          <w:rFonts w:eastAsiaTheme="minorHAnsi"/>
          <w:bCs/>
          <w:lang w:eastAsia="en-US"/>
        </w:rPr>
        <w:t>20</w:t>
      </w:r>
      <w:r w:rsidR="00E6297A" w:rsidRPr="00E6297A">
        <w:rPr>
          <w:rFonts w:eastAsiaTheme="minorHAnsi"/>
          <w:bCs/>
          <w:lang w:eastAsia="en-US"/>
        </w:rPr>
        <w:t>. В случае выдачи разрешения на строительство 2 и более объектов капитального строительства, относящихся к разным категориям риска, категории риска определяются отдельно в отношении каждого объекта капитального строительства.</w:t>
      </w:r>
    </w:p>
    <w:p w:rsidR="00E6297A" w:rsidRPr="00E6297A" w:rsidRDefault="004C5287" w:rsidP="00E6297A">
      <w:pPr>
        <w:autoSpaceDE w:val="0"/>
        <w:autoSpaceDN w:val="0"/>
        <w:adjustRightInd w:val="0"/>
        <w:ind w:firstLine="567"/>
        <w:jc w:val="both"/>
        <w:rPr>
          <w:rFonts w:eastAsiaTheme="minorHAnsi"/>
          <w:bCs/>
          <w:lang w:eastAsia="en-US"/>
        </w:rPr>
      </w:pPr>
      <w:r>
        <w:rPr>
          <w:rFonts w:eastAsiaTheme="minorHAnsi"/>
          <w:bCs/>
          <w:lang w:eastAsia="en-US"/>
        </w:rPr>
        <w:t>21</w:t>
      </w:r>
      <w:r w:rsidR="00E6297A" w:rsidRPr="00E6297A">
        <w:rPr>
          <w:rFonts w:eastAsiaTheme="minorHAnsi"/>
          <w:bCs/>
          <w:lang w:eastAsia="en-US"/>
        </w:rPr>
        <w:t xml:space="preserve">. Количество проверок за период строительства, реконструкции объекта капитального строительства, указанное в пункте </w:t>
      </w:r>
      <w:r w:rsidR="00697F3B" w:rsidRPr="005232A4">
        <w:rPr>
          <w:rFonts w:eastAsiaTheme="minorHAnsi"/>
          <w:bCs/>
          <w:lang w:eastAsia="en-US"/>
        </w:rPr>
        <w:t>19</w:t>
      </w:r>
      <w:r w:rsidR="00E6297A" w:rsidRPr="000270DD">
        <w:rPr>
          <w:rFonts w:eastAsiaTheme="minorHAnsi"/>
          <w:bCs/>
          <w:color w:val="FF0000"/>
          <w:lang w:eastAsia="en-US"/>
        </w:rPr>
        <w:t xml:space="preserve"> </w:t>
      </w:r>
      <w:r w:rsidR="00E6297A" w:rsidRPr="00E6297A">
        <w:rPr>
          <w:rFonts w:eastAsiaTheme="minorHAnsi"/>
          <w:bCs/>
          <w:lang w:eastAsia="en-US"/>
        </w:rPr>
        <w:t xml:space="preserve">настоящего </w:t>
      </w:r>
      <w:r w:rsidR="000270DD">
        <w:rPr>
          <w:rFonts w:eastAsiaTheme="minorHAnsi"/>
          <w:bCs/>
          <w:lang w:eastAsia="en-US"/>
        </w:rPr>
        <w:t>Порядка</w:t>
      </w:r>
      <w:r w:rsidR="00E6297A" w:rsidRPr="00E6297A">
        <w:rPr>
          <w:rFonts w:eastAsiaTheme="minorHAnsi"/>
          <w:bCs/>
          <w:lang w:eastAsia="en-US"/>
        </w:rPr>
        <w:t>, может быть увеличено не более чем на 2 проверки в случаях:</w:t>
      </w:r>
    </w:p>
    <w:p w:rsidR="00E6297A" w:rsidRPr="00E6297A" w:rsidRDefault="00E6297A" w:rsidP="00E6297A">
      <w:pPr>
        <w:autoSpaceDE w:val="0"/>
        <w:autoSpaceDN w:val="0"/>
        <w:adjustRightInd w:val="0"/>
        <w:ind w:firstLine="567"/>
        <w:jc w:val="both"/>
        <w:rPr>
          <w:rFonts w:eastAsiaTheme="minorHAnsi"/>
          <w:bCs/>
          <w:lang w:eastAsia="en-US"/>
        </w:rPr>
      </w:pPr>
      <w:r w:rsidRPr="00E6297A">
        <w:rPr>
          <w:rFonts w:eastAsiaTheme="minorHAnsi"/>
          <w:bCs/>
          <w:lang w:eastAsia="en-US"/>
        </w:rPr>
        <w:t>а) строительства, реконструкции объекта капитального строительства в условиях стесненной городской застройки (в соответствии с проектной документацией);</w:t>
      </w:r>
    </w:p>
    <w:p w:rsidR="00E6297A" w:rsidRPr="00E6297A" w:rsidRDefault="00E6297A" w:rsidP="00E6297A">
      <w:pPr>
        <w:autoSpaceDE w:val="0"/>
        <w:autoSpaceDN w:val="0"/>
        <w:adjustRightInd w:val="0"/>
        <w:ind w:firstLine="567"/>
        <w:jc w:val="both"/>
        <w:rPr>
          <w:rFonts w:eastAsiaTheme="minorHAnsi"/>
          <w:bCs/>
          <w:lang w:eastAsia="en-US"/>
        </w:rPr>
      </w:pPr>
      <w:r w:rsidRPr="00E6297A">
        <w:rPr>
          <w:rFonts w:eastAsiaTheme="minorHAnsi"/>
          <w:bCs/>
          <w:lang w:eastAsia="en-US"/>
        </w:rPr>
        <w:t>б) строительства, реконструкции объекта капитального строительства в сложных инженерно-геологических условиях (в соответствии с проектной документацией);</w:t>
      </w:r>
    </w:p>
    <w:p w:rsidR="00E6297A" w:rsidRPr="00E6297A" w:rsidRDefault="00E6297A" w:rsidP="00E6297A">
      <w:pPr>
        <w:autoSpaceDE w:val="0"/>
        <w:autoSpaceDN w:val="0"/>
        <w:adjustRightInd w:val="0"/>
        <w:ind w:firstLine="567"/>
        <w:jc w:val="both"/>
        <w:rPr>
          <w:rFonts w:eastAsiaTheme="minorHAnsi"/>
          <w:bCs/>
          <w:lang w:eastAsia="en-US"/>
        </w:rPr>
      </w:pPr>
      <w:r w:rsidRPr="00E6297A">
        <w:rPr>
          <w:rFonts w:eastAsiaTheme="minorHAnsi"/>
          <w:bCs/>
          <w:lang w:eastAsia="en-US"/>
        </w:rPr>
        <w:t>в) строительства, реконструкции объекта капитального строительства, общая площадь которого превышает 20000 кв. метров.</w:t>
      </w:r>
    </w:p>
    <w:p w:rsidR="00E6297A" w:rsidRPr="00E6297A" w:rsidRDefault="004C5287" w:rsidP="00E6297A">
      <w:pPr>
        <w:autoSpaceDE w:val="0"/>
        <w:autoSpaceDN w:val="0"/>
        <w:adjustRightInd w:val="0"/>
        <w:ind w:firstLine="567"/>
        <w:jc w:val="both"/>
        <w:rPr>
          <w:rFonts w:eastAsiaTheme="minorHAnsi"/>
          <w:bCs/>
          <w:lang w:eastAsia="en-US"/>
        </w:rPr>
      </w:pPr>
      <w:r>
        <w:rPr>
          <w:rFonts w:eastAsiaTheme="minorHAnsi"/>
          <w:bCs/>
          <w:lang w:eastAsia="en-US"/>
        </w:rPr>
        <w:t>22</w:t>
      </w:r>
      <w:r w:rsidR="00E6297A" w:rsidRPr="00E6297A">
        <w:rPr>
          <w:rFonts w:eastAsiaTheme="minorHAnsi"/>
          <w:bCs/>
          <w:lang w:eastAsia="en-US"/>
        </w:rPr>
        <w:t xml:space="preserve">. </w:t>
      </w:r>
      <w:proofErr w:type="gramStart"/>
      <w:r w:rsidR="00E6297A" w:rsidRPr="00E6297A">
        <w:rPr>
          <w:rFonts w:eastAsiaTheme="minorHAnsi"/>
          <w:bCs/>
          <w:lang w:eastAsia="en-US"/>
        </w:rPr>
        <w:t xml:space="preserve">Количество проверок за период строительства, реконструкции объекта капитального строительства, указанное в пункте </w:t>
      </w:r>
      <w:r w:rsidR="00697F3B" w:rsidRPr="005232A4">
        <w:rPr>
          <w:rFonts w:eastAsiaTheme="minorHAnsi"/>
          <w:bCs/>
          <w:lang w:eastAsia="en-US"/>
        </w:rPr>
        <w:t>19</w:t>
      </w:r>
      <w:r w:rsidR="00E6297A" w:rsidRPr="00E6297A">
        <w:rPr>
          <w:rFonts w:eastAsiaTheme="minorHAnsi"/>
          <w:bCs/>
          <w:lang w:eastAsia="en-US"/>
        </w:rPr>
        <w:t xml:space="preserve"> настоящего </w:t>
      </w:r>
      <w:r w:rsidR="000270DD">
        <w:rPr>
          <w:rFonts w:eastAsiaTheme="minorHAnsi"/>
          <w:bCs/>
          <w:lang w:eastAsia="en-US"/>
        </w:rPr>
        <w:t>Порядка</w:t>
      </w:r>
      <w:r w:rsidR="00E6297A" w:rsidRPr="00E6297A">
        <w:rPr>
          <w:rFonts w:eastAsiaTheme="minorHAnsi"/>
          <w:bCs/>
          <w:lang w:eastAsia="en-US"/>
        </w:rPr>
        <w:t xml:space="preserve">, может быть увеличено соответственно в отношении объекта капитального строительства, которому присвоена категория высокого риска, - до 24 проверок, в отношении объекта капитального строительства, которому присвоена категория значительного риска, - до 20 проверок, в отношении объекта </w:t>
      </w:r>
      <w:r w:rsidR="00E6297A" w:rsidRPr="00E6297A">
        <w:rPr>
          <w:rFonts w:eastAsiaTheme="minorHAnsi"/>
          <w:bCs/>
          <w:lang w:eastAsia="en-US"/>
        </w:rPr>
        <w:lastRenderedPageBreak/>
        <w:t>капитального строительства, которому присвоена категория умеренного риска, - до 14 проверок в случаях:</w:t>
      </w:r>
      <w:proofErr w:type="gramEnd"/>
    </w:p>
    <w:p w:rsidR="00E6297A" w:rsidRPr="00E6297A" w:rsidRDefault="00E6297A" w:rsidP="00E6297A">
      <w:pPr>
        <w:autoSpaceDE w:val="0"/>
        <w:autoSpaceDN w:val="0"/>
        <w:adjustRightInd w:val="0"/>
        <w:ind w:firstLine="567"/>
        <w:jc w:val="both"/>
        <w:rPr>
          <w:rFonts w:eastAsiaTheme="minorHAnsi"/>
          <w:bCs/>
          <w:lang w:eastAsia="en-US"/>
        </w:rPr>
      </w:pPr>
      <w:proofErr w:type="gramStart"/>
      <w:r w:rsidRPr="00E6297A">
        <w:rPr>
          <w:rFonts w:eastAsiaTheme="minorHAnsi"/>
          <w:bCs/>
          <w:lang w:eastAsia="en-US"/>
        </w:rPr>
        <w:t>а) привлечения юридических лиц и индивидуальных предпринимателей, осуществляющих строительство, реконструкцию объекта капитального строительства, в течение одного календарного года 3 и более раза к административной ответственности за правонарушения, предусмотренные статьями 6.3, 8.1 и 9.4, частями 1 - 3 статьи 9.5, статьей 9.5.1, частью 3 статьи 9.16, частью 1 статьи 19.4, частями 6 и 15 статьи 19.5, статьями 19.6, 19.7 и 19.33 и</w:t>
      </w:r>
      <w:proofErr w:type="gramEnd"/>
      <w:r w:rsidRPr="00E6297A">
        <w:rPr>
          <w:rFonts w:eastAsiaTheme="minorHAnsi"/>
          <w:bCs/>
          <w:lang w:eastAsia="en-US"/>
        </w:rPr>
        <w:t xml:space="preserve"> частями 1, 2, 6, 6.1 и 9 статьи 20.4 Кодекса Российской Федерации об административных нарушениях;</w:t>
      </w:r>
    </w:p>
    <w:p w:rsidR="00E6297A" w:rsidRPr="00E6297A" w:rsidRDefault="00E6297A" w:rsidP="00E6297A">
      <w:pPr>
        <w:autoSpaceDE w:val="0"/>
        <w:autoSpaceDN w:val="0"/>
        <w:adjustRightInd w:val="0"/>
        <w:ind w:firstLine="567"/>
        <w:jc w:val="both"/>
        <w:rPr>
          <w:rFonts w:eastAsiaTheme="minorHAnsi"/>
          <w:bCs/>
          <w:lang w:eastAsia="en-US"/>
        </w:rPr>
      </w:pPr>
      <w:r w:rsidRPr="00E6297A">
        <w:rPr>
          <w:rFonts w:eastAsiaTheme="minorHAnsi"/>
          <w:bCs/>
          <w:lang w:eastAsia="en-US"/>
        </w:rPr>
        <w:t>б) нарушения сроков строительства, реконструкции объекта капитального строительства, предусмотренных проектом организации строительства в проектной документации, получившей положительное заключение экспертизы, более чем на 6 месяцев или его консервации, приостановления строительства.</w:t>
      </w:r>
    </w:p>
    <w:p w:rsidR="00E6297A" w:rsidRPr="00E6297A" w:rsidRDefault="004C5287" w:rsidP="00E6297A">
      <w:pPr>
        <w:autoSpaceDE w:val="0"/>
        <w:autoSpaceDN w:val="0"/>
        <w:adjustRightInd w:val="0"/>
        <w:ind w:firstLine="567"/>
        <w:jc w:val="both"/>
        <w:rPr>
          <w:rFonts w:eastAsiaTheme="minorHAnsi"/>
          <w:bCs/>
          <w:lang w:eastAsia="en-US"/>
        </w:rPr>
      </w:pPr>
      <w:r>
        <w:rPr>
          <w:rFonts w:eastAsiaTheme="minorHAnsi"/>
          <w:bCs/>
          <w:lang w:eastAsia="en-US"/>
        </w:rPr>
        <w:t>23</w:t>
      </w:r>
      <w:r w:rsidR="00E6297A" w:rsidRPr="00E6297A">
        <w:rPr>
          <w:rFonts w:eastAsiaTheme="minorHAnsi"/>
          <w:bCs/>
          <w:lang w:eastAsia="en-US"/>
        </w:rPr>
        <w:t xml:space="preserve">. Решение об увеличении количества проверок в случаях, предусмотренных пунктами </w:t>
      </w:r>
      <w:r w:rsidR="00697F3B" w:rsidRPr="005232A4">
        <w:rPr>
          <w:rFonts w:eastAsiaTheme="minorHAnsi"/>
          <w:bCs/>
          <w:lang w:eastAsia="en-US"/>
        </w:rPr>
        <w:t>21</w:t>
      </w:r>
      <w:r w:rsidR="00E6297A" w:rsidRPr="005232A4">
        <w:rPr>
          <w:rFonts w:eastAsiaTheme="minorHAnsi"/>
          <w:bCs/>
          <w:lang w:eastAsia="en-US"/>
        </w:rPr>
        <w:t xml:space="preserve"> и </w:t>
      </w:r>
      <w:r w:rsidR="00697F3B" w:rsidRPr="005232A4">
        <w:rPr>
          <w:rFonts w:eastAsiaTheme="minorHAnsi"/>
          <w:bCs/>
          <w:lang w:eastAsia="en-US"/>
        </w:rPr>
        <w:t>22</w:t>
      </w:r>
      <w:r w:rsidR="00E6297A" w:rsidRPr="005232A4">
        <w:rPr>
          <w:rFonts w:eastAsiaTheme="minorHAnsi"/>
          <w:bCs/>
          <w:lang w:eastAsia="en-US"/>
        </w:rPr>
        <w:t xml:space="preserve"> </w:t>
      </w:r>
      <w:r w:rsidR="00E6297A" w:rsidRPr="00E6297A">
        <w:rPr>
          <w:rFonts w:eastAsiaTheme="minorHAnsi"/>
          <w:bCs/>
          <w:lang w:eastAsia="en-US"/>
        </w:rPr>
        <w:t xml:space="preserve">настоящего </w:t>
      </w:r>
      <w:r w:rsidR="000270DD">
        <w:rPr>
          <w:rFonts w:eastAsiaTheme="minorHAnsi"/>
          <w:bCs/>
          <w:lang w:eastAsia="en-US"/>
        </w:rPr>
        <w:t>Порядка</w:t>
      </w:r>
      <w:r w:rsidR="00E6297A" w:rsidRPr="00E6297A">
        <w:rPr>
          <w:rFonts w:eastAsiaTheme="minorHAnsi"/>
          <w:bCs/>
          <w:lang w:eastAsia="en-US"/>
        </w:rPr>
        <w:t xml:space="preserve">, оформляется приказом руководителя </w:t>
      </w:r>
      <w:r w:rsidR="000270DD">
        <w:rPr>
          <w:rFonts w:eastAsiaTheme="minorHAnsi"/>
          <w:bCs/>
          <w:lang w:eastAsia="en-US"/>
        </w:rPr>
        <w:t>службы</w:t>
      </w:r>
      <w:r w:rsidR="00E6297A" w:rsidRPr="00E6297A">
        <w:rPr>
          <w:rFonts w:eastAsiaTheme="minorHAnsi"/>
          <w:bCs/>
          <w:lang w:eastAsia="en-US"/>
        </w:rPr>
        <w:t>.</w:t>
      </w:r>
    </w:p>
    <w:p w:rsidR="00E6297A" w:rsidRPr="00E6297A" w:rsidRDefault="004C5287" w:rsidP="00E6297A">
      <w:pPr>
        <w:autoSpaceDE w:val="0"/>
        <w:autoSpaceDN w:val="0"/>
        <w:adjustRightInd w:val="0"/>
        <w:ind w:firstLine="567"/>
        <w:jc w:val="both"/>
        <w:rPr>
          <w:rFonts w:eastAsiaTheme="minorHAnsi"/>
          <w:bCs/>
          <w:lang w:eastAsia="en-US"/>
        </w:rPr>
      </w:pPr>
      <w:r>
        <w:rPr>
          <w:rFonts w:eastAsiaTheme="minorHAnsi"/>
          <w:bCs/>
          <w:lang w:eastAsia="en-US"/>
        </w:rPr>
        <w:t>24</w:t>
      </w:r>
      <w:r w:rsidR="00E6297A" w:rsidRPr="00E6297A">
        <w:rPr>
          <w:rFonts w:eastAsiaTheme="minorHAnsi"/>
          <w:bCs/>
          <w:lang w:eastAsia="en-US"/>
        </w:rPr>
        <w:t xml:space="preserve">. Для определения соответствия выполняемых работ требованиям технических регламентов (норм и правил), иных нормативных правовых актов, проектной и рабочей документации, в том числе требованиям в отношении энергетической эффективности и требованиям в отношении оснащенности объекта капитального строительства приборами учета используемых энергетических ресурсов, должностным лицом </w:t>
      </w:r>
      <w:r w:rsidR="000270DD">
        <w:rPr>
          <w:rFonts w:eastAsiaTheme="minorHAnsi"/>
          <w:bCs/>
          <w:lang w:eastAsia="en-US"/>
        </w:rPr>
        <w:t>службы</w:t>
      </w:r>
      <w:r w:rsidR="00E6297A" w:rsidRPr="00E6297A">
        <w:rPr>
          <w:rFonts w:eastAsiaTheme="minorHAnsi"/>
          <w:bCs/>
          <w:lang w:eastAsia="en-US"/>
        </w:rPr>
        <w:t xml:space="preserve"> проверяется:</w:t>
      </w:r>
    </w:p>
    <w:p w:rsidR="00E6297A" w:rsidRPr="00E6297A" w:rsidRDefault="00E6297A" w:rsidP="00E6297A">
      <w:pPr>
        <w:autoSpaceDE w:val="0"/>
        <w:autoSpaceDN w:val="0"/>
        <w:adjustRightInd w:val="0"/>
        <w:ind w:firstLine="567"/>
        <w:jc w:val="both"/>
        <w:rPr>
          <w:rFonts w:eastAsiaTheme="minorHAnsi"/>
          <w:bCs/>
          <w:lang w:eastAsia="en-US"/>
        </w:rPr>
      </w:pPr>
      <w:r w:rsidRPr="00E6297A">
        <w:rPr>
          <w:rFonts w:eastAsiaTheme="minorHAnsi"/>
          <w:bCs/>
          <w:lang w:eastAsia="en-US"/>
        </w:rPr>
        <w:t xml:space="preserve">а) соблюдение требований к выполнению работ, предусмотренных пунктом </w:t>
      </w:r>
      <w:r w:rsidR="00697F3B">
        <w:rPr>
          <w:rFonts w:eastAsiaTheme="minorHAnsi"/>
          <w:bCs/>
          <w:color w:val="FF0000"/>
          <w:lang w:eastAsia="en-US"/>
        </w:rPr>
        <w:t>14</w:t>
      </w:r>
      <w:r w:rsidRPr="00E6297A">
        <w:rPr>
          <w:rFonts w:eastAsiaTheme="minorHAnsi"/>
          <w:bCs/>
          <w:lang w:eastAsia="en-US"/>
        </w:rPr>
        <w:t xml:space="preserve"> настоящего </w:t>
      </w:r>
      <w:r w:rsidR="000270DD">
        <w:rPr>
          <w:rFonts w:eastAsiaTheme="minorHAnsi"/>
          <w:bCs/>
          <w:lang w:eastAsia="en-US"/>
        </w:rPr>
        <w:t>Порядка</w:t>
      </w:r>
      <w:r w:rsidRPr="00E6297A">
        <w:rPr>
          <w:rFonts w:eastAsiaTheme="minorHAnsi"/>
          <w:bCs/>
          <w:lang w:eastAsia="en-US"/>
        </w:rPr>
        <w:t>;</w:t>
      </w:r>
    </w:p>
    <w:p w:rsidR="00E6297A" w:rsidRPr="00E6297A" w:rsidRDefault="00E6297A" w:rsidP="00E6297A">
      <w:pPr>
        <w:autoSpaceDE w:val="0"/>
        <w:autoSpaceDN w:val="0"/>
        <w:adjustRightInd w:val="0"/>
        <w:ind w:firstLine="567"/>
        <w:jc w:val="both"/>
        <w:rPr>
          <w:rFonts w:eastAsiaTheme="minorHAnsi"/>
          <w:bCs/>
          <w:lang w:eastAsia="en-US"/>
        </w:rPr>
      </w:pPr>
      <w:proofErr w:type="gramStart"/>
      <w:r w:rsidRPr="00E6297A">
        <w:rPr>
          <w:rFonts w:eastAsiaTheme="minorHAnsi"/>
          <w:bCs/>
          <w:lang w:eastAsia="en-US"/>
        </w:rPr>
        <w:t>б) соблюдение порядка проведения строительного контроля, ведения общего и (или) специальных журналов, в которых ведется учет выполнения работ (далее - общие и (или) специальные журналы), исполнительной документации, составления актов освидетельствования работ, конструкций, участков сетей инженерно-технического обеспечения.</w:t>
      </w:r>
      <w:proofErr w:type="gramEnd"/>
      <w:r w:rsidRPr="00E6297A">
        <w:rPr>
          <w:rFonts w:eastAsiaTheme="minorHAnsi"/>
          <w:bCs/>
          <w:lang w:eastAsia="en-US"/>
        </w:rPr>
        <w:t xml:space="preserve"> Порядок ведения общего и (или) специальных журналов, исполнительной документации устанавливается Федеральной службой по экологическому, технологическому и атомному надзору;</w:t>
      </w:r>
    </w:p>
    <w:p w:rsidR="00E6297A" w:rsidRPr="00E6297A" w:rsidRDefault="00E6297A" w:rsidP="00E6297A">
      <w:pPr>
        <w:autoSpaceDE w:val="0"/>
        <w:autoSpaceDN w:val="0"/>
        <w:adjustRightInd w:val="0"/>
        <w:ind w:firstLine="567"/>
        <w:jc w:val="both"/>
        <w:rPr>
          <w:rFonts w:eastAsiaTheme="minorHAnsi"/>
          <w:bCs/>
          <w:lang w:eastAsia="en-US"/>
        </w:rPr>
      </w:pPr>
      <w:r w:rsidRPr="00E6297A">
        <w:rPr>
          <w:rFonts w:eastAsiaTheme="minorHAnsi"/>
          <w:bCs/>
          <w:lang w:eastAsia="en-US"/>
        </w:rPr>
        <w:t>в) устранение выявленных при проведении строительного контроля и осуществлении государственного строительного надзора нарушений соответствия выполненных работ требованиям технических регламентов (норм и правил), иных нормативных правовых актов и проектной документации (далее - нарушения), а также соблюдение запрета приступать к продолжению работ до составления актов об устранении таких нарушений;</w:t>
      </w:r>
    </w:p>
    <w:p w:rsidR="00E6297A" w:rsidRPr="00E6297A" w:rsidRDefault="00E6297A" w:rsidP="00E6297A">
      <w:pPr>
        <w:autoSpaceDE w:val="0"/>
        <w:autoSpaceDN w:val="0"/>
        <w:adjustRightInd w:val="0"/>
        <w:ind w:firstLine="567"/>
        <w:jc w:val="both"/>
        <w:rPr>
          <w:rFonts w:eastAsiaTheme="minorHAnsi"/>
          <w:bCs/>
          <w:lang w:eastAsia="en-US"/>
        </w:rPr>
      </w:pPr>
      <w:r w:rsidRPr="00E6297A">
        <w:rPr>
          <w:rFonts w:eastAsiaTheme="minorHAnsi"/>
          <w:bCs/>
          <w:lang w:eastAsia="en-US"/>
        </w:rPr>
        <w:t xml:space="preserve">г) соблюдение иных требований при выполнении работ, установленных техническими регламентами (нормами и правилами), иными нормативными правовыми актами, проектной документацией, в том числе требований в отношении энергетической эффективности и требований в отношении </w:t>
      </w:r>
      <w:r w:rsidRPr="00E6297A">
        <w:rPr>
          <w:rFonts w:eastAsiaTheme="minorHAnsi"/>
          <w:bCs/>
          <w:lang w:eastAsia="en-US"/>
        </w:rPr>
        <w:lastRenderedPageBreak/>
        <w:t>оснащенности объекта капитального строительства приборами учета используемых энергетических ресурсов.</w:t>
      </w:r>
    </w:p>
    <w:p w:rsidR="00E6297A" w:rsidRPr="00E6297A" w:rsidRDefault="00E6297A" w:rsidP="00E6297A">
      <w:pPr>
        <w:autoSpaceDE w:val="0"/>
        <w:autoSpaceDN w:val="0"/>
        <w:adjustRightInd w:val="0"/>
        <w:ind w:firstLine="567"/>
        <w:jc w:val="both"/>
        <w:rPr>
          <w:rFonts w:eastAsiaTheme="minorHAnsi"/>
          <w:bCs/>
          <w:lang w:eastAsia="en-US"/>
        </w:rPr>
      </w:pPr>
      <w:r w:rsidRPr="00E6297A">
        <w:rPr>
          <w:rFonts w:eastAsiaTheme="minorHAnsi"/>
          <w:bCs/>
          <w:lang w:eastAsia="en-US"/>
        </w:rPr>
        <w:t xml:space="preserve">Осуществление проверки может быть сопряжено с </w:t>
      </w:r>
      <w:r w:rsidRPr="00B843A2">
        <w:rPr>
          <w:rFonts w:eastAsiaTheme="minorHAnsi"/>
          <w:bCs/>
          <w:lang w:eastAsia="en-US"/>
        </w:rPr>
        <w:t>проведением</w:t>
      </w:r>
      <w:r w:rsidRPr="00E6297A">
        <w:rPr>
          <w:rFonts w:eastAsiaTheme="minorHAnsi"/>
          <w:bCs/>
          <w:lang w:eastAsia="en-US"/>
        </w:rPr>
        <w:t xml:space="preserve"> (назначением) </w:t>
      </w:r>
      <w:r w:rsidR="000270DD">
        <w:rPr>
          <w:rFonts w:eastAsiaTheme="minorHAnsi"/>
          <w:bCs/>
          <w:lang w:eastAsia="en-US"/>
        </w:rPr>
        <w:t>службой</w:t>
      </w:r>
      <w:r w:rsidRPr="00E6297A">
        <w:rPr>
          <w:rFonts w:eastAsiaTheme="minorHAnsi"/>
          <w:bCs/>
          <w:lang w:eastAsia="en-US"/>
        </w:rPr>
        <w:t xml:space="preserve"> экспертизы, обследований, лабораторных и иных испытаний выполненных работ и применяемых строительных материалов.</w:t>
      </w:r>
    </w:p>
    <w:p w:rsidR="00E6297A" w:rsidRPr="00E6297A" w:rsidRDefault="004C5287" w:rsidP="00E6297A">
      <w:pPr>
        <w:autoSpaceDE w:val="0"/>
        <w:autoSpaceDN w:val="0"/>
        <w:adjustRightInd w:val="0"/>
        <w:ind w:firstLine="567"/>
        <w:jc w:val="both"/>
        <w:rPr>
          <w:rFonts w:eastAsiaTheme="minorHAnsi"/>
          <w:bCs/>
          <w:lang w:eastAsia="en-US"/>
        </w:rPr>
      </w:pPr>
      <w:r>
        <w:rPr>
          <w:rFonts w:eastAsiaTheme="minorHAnsi"/>
          <w:bCs/>
          <w:lang w:eastAsia="en-US"/>
        </w:rPr>
        <w:t>25</w:t>
      </w:r>
      <w:r w:rsidR="00E6297A" w:rsidRPr="00E6297A">
        <w:rPr>
          <w:rFonts w:eastAsiaTheme="minorHAnsi"/>
          <w:bCs/>
          <w:lang w:eastAsia="en-US"/>
        </w:rPr>
        <w:t xml:space="preserve">. При выявлении в результате проведенной проверки нарушений должностным лицом </w:t>
      </w:r>
      <w:r w:rsidR="005E32D4">
        <w:rPr>
          <w:rFonts w:eastAsiaTheme="minorHAnsi"/>
          <w:bCs/>
          <w:lang w:eastAsia="en-US"/>
        </w:rPr>
        <w:t>службы</w:t>
      </w:r>
      <w:r w:rsidR="00E6297A" w:rsidRPr="00E6297A">
        <w:rPr>
          <w:rFonts w:eastAsiaTheme="minorHAnsi"/>
          <w:bCs/>
          <w:lang w:eastAsia="en-US"/>
        </w:rPr>
        <w:t xml:space="preserve"> составляется акт, являющийся основанием для выдачи заказчику, застройщику или подрядчику (в зависимости от того, кто в соответствии с законодательством Российской Федерации несет ответственность за допущенные нарушения) предписания об устранении таких нарушений. В предписании указываются вид нарушения, ссылка на технический регламент (нормы и правила), иной нормативный правовой акт, проектную документацию, </w:t>
      </w:r>
      <w:proofErr w:type="gramStart"/>
      <w:r w:rsidR="00E6297A" w:rsidRPr="00E6297A">
        <w:rPr>
          <w:rFonts w:eastAsiaTheme="minorHAnsi"/>
          <w:bCs/>
          <w:lang w:eastAsia="en-US"/>
        </w:rPr>
        <w:t>требования</w:t>
      </w:r>
      <w:proofErr w:type="gramEnd"/>
      <w:r w:rsidR="00E6297A" w:rsidRPr="00E6297A">
        <w:rPr>
          <w:rFonts w:eastAsiaTheme="minorHAnsi"/>
          <w:bCs/>
          <w:lang w:eastAsia="en-US"/>
        </w:rPr>
        <w:t xml:space="preserve"> которых нарушены, а также устанавливается срок устранения нарушений с учетом конструктивных и других особенностей объекта капитального строительства.</w:t>
      </w:r>
    </w:p>
    <w:p w:rsidR="00E6297A" w:rsidRPr="00E6297A" w:rsidRDefault="00E6297A" w:rsidP="00E6297A">
      <w:pPr>
        <w:autoSpaceDE w:val="0"/>
        <w:autoSpaceDN w:val="0"/>
        <w:adjustRightInd w:val="0"/>
        <w:ind w:firstLine="567"/>
        <w:jc w:val="both"/>
        <w:rPr>
          <w:rFonts w:eastAsiaTheme="minorHAnsi"/>
          <w:bCs/>
          <w:lang w:eastAsia="en-US"/>
        </w:rPr>
      </w:pPr>
      <w:r w:rsidRPr="00E6297A">
        <w:rPr>
          <w:rFonts w:eastAsiaTheme="minorHAnsi"/>
          <w:bCs/>
          <w:lang w:eastAsia="en-US"/>
        </w:rPr>
        <w:t xml:space="preserve">Иные результаты проверки заносятся должностным лицом </w:t>
      </w:r>
      <w:r w:rsidR="005E32D4">
        <w:rPr>
          <w:rFonts w:eastAsiaTheme="minorHAnsi"/>
          <w:bCs/>
          <w:lang w:eastAsia="en-US"/>
        </w:rPr>
        <w:t>службы</w:t>
      </w:r>
      <w:r w:rsidRPr="00E6297A">
        <w:rPr>
          <w:rFonts w:eastAsiaTheme="minorHAnsi"/>
          <w:bCs/>
          <w:lang w:eastAsia="en-US"/>
        </w:rPr>
        <w:t xml:space="preserve"> в общий и (или) специальный журналы.</w:t>
      </w:r>
    </w:p>
    <w:p w:rsidR="00E6297A" w:rsidRDefault="004C5287" w:rsidP="00E6297A">
      <w:pPr>
        <w:autoSpaceDE w:val="0"/>
        <w:autoSpaceDN w:val="0"/>
        <w:adjustRightInd w:val="0"/>
        <w:ind w:firstLine="567"/>
        <w:jc w:val="both"/>
        <w:rPr>
          <w:rFonts w:eastAsiaTheme="minorHAnsi"/>
          <w:bCs/>
          <w:lang w:eastAsia="en-US"/>
        </w:rPr>
      </w:pPr>
      <w:r>
        <w:rPr>
          <w:rFonts w:eastAsiaTheme="minorHAnsi"/>
          <w:bCs/>
          <w:lang w:eastAsia="en-US"/>
        </w:rPr>
        <w:t>26</w:t>
      </w:r>
      <w:r w:rsidR="00E6297A" w:rsidRPr="00E6297A">
        <w:rPr>
          <w:rFonts w:eastAsiaTheme="minorHAnsi"/>
          <w:bCs/>
          <w:lang w:eastAsia="en-US"/>
        </w:rPr>
        <w:t>. Акт, составленный по результатам проверки, и выданное на основании его предписание составляются в 2 экземплярах. К акту о проведенной проверке прилагаются составленные либо полученные в процессе проведения проверки документы (при их наличии). Первые экземпляры акта и предписания, а также копии указанных документов передаются заказчику, застройщику или подрядчику (в зависимости от того, кто в соответствии с законодательством Российской Федерации несет ответственность за допущенные нарушения). Вторые экземпляры акта и предписания, а также составленные либо полученные в процессе проведения проверки документы остаются в деле органа государственного строительного надзора.</w:t>
      </w:r>
    </w:p>
    <w:p w:rsidR="00E6297A" w:rsidRPr="00E6297A" w:rsidRDefault="004C5287" w:rsidP="00E6297A">
      <w:pPr>
        <w:autoSpaceDE w:val="0"/>
        <w:autoSpaceDN w:val="0"/>
        <w:adjustRightInd w:val="0"/>
        <w:ind w:firstLine="567"/>
        <w:jc w:val="both"/>
        <w:rPr>
          <w:rFonts w:eastAsiaTheme="minorHAnsi"/>
          <w:bCs/>
          <w:lang w:eastAsia="en-US"/>
        </w:rPr>
      </w:pPr>
      <w:r>
        <w:rPr>
          <w:rFonts w:eastAsiaTheme="minorHAnsi"/>
          <w:bCs/>
          <w:lang w:eastAsia="en-US"/>
        </w:rPr>
        <w:t xml:space="preserve">27. </w:t>
      </w:r>
      <w:r w:rsidR="00E6297A" w:rsidRPr="00E6297A">
        <w:rPr>
          <w:rFonts w:eastAsiaTheme="minorHAnsi"/>
          <w:bCs/>
          <w:lang w:eastAsia="en-US"/>
        </w:rPr>
        <w:t xml:space="preserve">После завершения строительства, реконструкции объекта капитального строительства </w:t>
      </w:r>
      <w:r w:rsidR="002114B2">
        <w:rPr>
          <w:rFonts w:eastAsiaTheme="minorHAnsi"/>
          <w:bCs/>
          <w:lang w:eastAsia="en-US"/>
        </w:rPr>
        <w:t>службой</w:t>
      </w:r>
      <w:r w:rsidR="00E6297A" w:rsidRPr="00E6297A">
        <w:rPr>
          <w:rFonts w:eastAsiaTheme="minorHAnsi"/>
          <w:bCs/>
          <w:lang w:eastAsia="en-US"/>
        </w:rPr>
        <w:t xml:space="preserve"> проводится проверка, по результатам которой оцениваются выполненные </w:t>
      </w:r>
      <w:proofErr w:type="gramStart"/>
      <w:r w:rsidR="00E6297A" w:rsidRPr="00E6297A">
        <w:rPr>
          <w:rFonts w:eastAsiaTheme="minorHAnsi"/>
          <w:bCs/>
          <w:lang w:eastAsia="en-US"/>
        </w:rPr>
        <w:t>работы</w:t>
      </w:r>
      <w:proofErr w:type="gramEnd"/>
      <w:r w:rsidR="00E6297A" w:rsidRPr="00E6297A">
        <w:rPr>
          <w:rFonts w:eastAsiaTheme="minorHAnsi"/>
          <w:bCs/>
          <w:lang w:eastAsia="en-US"/>
        </w:rPr>
        <w:t xml:space="preserve"> и принимается решение о выдаче заключения о соответствии или об отказе в выдаче такого заключения.</w:t>
      </w:r>
    </w:p>
    <w:p w:rsidR="00E6297A" w:rsidRPr="00E6297A" w:rsidRDefault="004C5287" w:rsidP="00E6297A">
      <w:pPr>
        <w:autoSpaceDE w:val="0"/>
        <w:autoSpaceDN w:val="0"/>
        <w:adjustRightInd w:val="0"/>
        <w:ind w:firstLine="567"/>
        <w:jc w:val="both"/>
        <w:rPr>
          <w:rFonts w:eastAsiaTheme="minorHAnsi"/>
          <w:bCs/>
          <w:lang w:eastAsia="en-US"/>
        </w:rPr>
      </w:pPr>
      <w:r>
        <w:rPr>
          <w:rFonts w:eastAsiaTheme="minorHAnsi"/>
          <w:bCs/>
          <w:lang w:eastAsia="en-US"/>
        </w:rPr>
        <w:t>28</w:t>
      </w:r>
      <w:r w:rsidR="00E6297A" w:rsidRPr="00E6297A">
        <w:rPr>
          <w:rFonts w:eastAsiaTheme="minorHAnsi"/>
          <w:bCs/>
          <w:lang w:eastAsia="en-US"/>
        </w:rPr>
        <w:t xml:space="preserve">. </w:t>
      </w:r>
      <w:proofErr w:type="gramStart"/>
      <w:r w:rsidR="002114B2">
        <w:rPr>
          <w:rFonts w:eastAsiaTheme="minorHAnsi"/>
          <w:bCs/>
          <w:lang w:eastAsia="en-US"/>
        </w:rPr>
        <w:t>Служба</w:t>
      </w:r>
      <w:r w:rsidR="00E6297A" w:rsidRPr="00E6297A">
        <w:rPr>
          <w:rFonts w:eastAsiaTheme="minorHAnsi"/>
          <w:bCs/>
          <w:lang w:eastAsia="en-US"/>
        </w:rPr>
        <w:t xml:space="preserve"> выдает заключение о соответствии, если при строительстве, реконструкции объекта капитального строительства не были допущены нарушения соответствия выполняемых работ требованиям технических регламентов (норм и правил), иных нормативных правовых актов и проектной документации, в том числе требованиям в отношении энергетической эффективности и требованиям в отношении оснащенности объекта капитального строительства приборами учета используемых энергетических ресурсов, либо такие нарушения были устранены до даты</w:t>
      </w:r>
      <w:proofErr w:type="gramEnd"/>
      <w:r w:rsidR="00E6297A" w:rsidRPr="00E6297A">
        <w:rPr>
          <w:rFonts w:eastAsiaTheme="minorHAnsi"/>
          <w:bCs/>
          <w:lang w:eastAsia="en-US"/>
        </w:rPr>
        <w:t xml:space="preserve"> выдачи заключения о соответствии.</w:t>
      </w:r>
    </w:p>
    <w:p w:rsidR="00E6297A" w:rsidRPr="00E6297A" w:rsidRDefault="00E6297A" w:rsidP="00E6297A">
      <w:pPr>
        <w:autoSpaceDE w:val="0"/>
        <w:autoSpaceDN w:val="0"/>
        <w:adjustRightInd w:val="0"/>
        <w:ind w:firstLine="567"/>
        <w:jc w:val="both"/>
        <w:rPr>
          <w:rFonts w:eastAsiaTheme="minorHAnsi"/>
          <w:bCs/>
          <w:lang w:eastAsia="en-US"/>
        </w:rPr>
      </w:pPr>
      <w:proofErr w:type="gramStart"/>
      <w:r w:rsidRPr="00E6297A">
        <w:rPr>
          <w:rFonts w:eastAsiaTheme="minorHAnsi"/>
          <w:bCs/>
          <w:lang w:eastAsia="en-US"/>
        </w:rPr>
        <w:t>В целях получения заключения о соответствии в отношении объектов капитального строительства, строительство, реконструкция которых осуществлялись в период с 30</w:t>
      </w:r>
      <w:r w:rsidR="002114B2">
        <w:rPr>
          <w:rFonts w:eastAsiaTheme="minorHAnsi"/>
          <w:bCs/>
          <w:lang w:eastAsia="en-US"/>
        </w:rPr>
        <w:t>.12.2014</w:t>
      </w:r>
      <w:r w:rsidRPr="00E6297A">
        <w:rPr>
          <w:rFonts w:eastAsiaTheme="minorHAnsi"/>
          <w:bCs/>
          <w:lang w:eastAsia="en-US"/>
        </w:rPr>
        <w:t xml:space="preserve"> по </w:t>
      </w:r>
      <w:r w:rsidR="002114B2">
        <w:rPr>
          <w:rFonts w:eastAsiaTheme="minorHAnsi"/>
          <w:bCs/>
          <w:lang w:eastAsia="en-US"/>
        </w:rPr>
        <w:t>01.01.2007,</w:t>
      </w:r>
      <w:r w:rsidRPr="00E6297A">
        <w:rPr>
          <w:rFonts w:eastAsiaTheme="minorHAnsi"/>
          <w:bCs/>
          <w:lang w:eastAsia="en-US"/>
        </w:rPr>
        <w:t xml:space="preserve"> но разрешения на ввод в эксплуатацию которых не получено, заявитель вправе представить </w:t>
      </w:r>
      <w:r w:rsidR="002114B2">
        <w:rPr>
          <w:rFonts w:eastAsiaTheme="minorHAnsi"/>
          <w:bCs/>
          <w:lang w:eastAsia="en-US"/>
        </w:rPr>
        <w:t>службе</w:t>
      </w:r>
      <w:r w:rsidRPr="00E6297A">
        <w:rPr>
          <w:rFonts w:eastAsiaTheme="minorHAnsi"/>
          <w:bCs/>
          <w:lang w:eastAsia="en-US"/>
        </w:rPr>
        <w:t xml:space="preserve"> </w:t>
      </w:r>
      <w:r w:rsidRPr="00E6297A">
        <w:rPr>
          <w:rFonts w:eastAsiaTheme="minorHAnsi"/>
          <w:bCs/>
          <w:lang w:eastAsia="en-US"/>
        </w:rPr>
        <w:lastRenderedPageBreak/>
        <w:t>документы, подтверждающие соответствие результатов строительства и строительных материалов требованиям законодательства, исполнение которых подлежало проверке при осуществлении государственного контроля (надзора) в случае, если проведение такого контроля (надзора</w:t>
      </w:r>
      <w:proofErr w:type="gramEnd"/>
      <w:r w:rsidRPr="00E6297A">
        <w:rPr>
          <w:rFonts w:eastAsiaTheme="minorHAnsi"/>
          <w:bCs/>
          <w:lang w:eastAsia="en-US"/>
        </w:rPr>
        <w:t>) было предусмотрено законодательством Российской Федерации.</w:t>
      </w:r>
    </w:p>
    <w:p w:rsidR="00E6297A" w:rsidRPr="00E6297A" w:rsidRDefault="00E6297A" w:rsidP="00E6297A">
      <w:pPr>
        <w:autoSpaceDE w:val="0"/>
        <w:autoSpaceDN w:val="0"/>
        <w:adjustRightInd w:val="0"/>
        <w:ind w:firstLine="567"/>
        <w:jc w:val="both"/>
        <w:rPr>
          <w:rFonts w:eastAsiaTheme="minorHAnsi"/>
          <w:bCs/>
          <w:lang w:eastAsia="en-US"/>
        </w:rPr>
      </w:pPr>
      <w:r w:rsidRPr="00E6297A">
        <w:rPr>
          <w:rFonts w:eastAsiaTheme="minorHAnsi"/>
          <w:bCs/>
          <w:lang w:eastAsia="en-US"/>
        </w:rPr>
        <w:t xml:space="preserve">В этом случае подготовка заключения о соответствии или уведомления об отказе в выдаче такого заключения осуществляется </w:t>
      </w:r>
      <w:r w:rsidR="002114B2">
        <w:rPr>
          <w:rFonts w:eastAsiaTheme="minorHAnsi"/>
          <w:bCs/>
          <w:lang w:eastAsia="en-US"/>
        </w:rPr>
        <w:t>службой</w:t>
      </w:r>
      <w:r w:rsidRPr="00E6297A">
        <w:rPr>
          <w:rFonts w:eastAsiaTheme="minorHAnsi"/>
          <w:bCs/>
          <w:lang w:eastAsia="en-US"/>
        </w:rPr>
        <w:t xml:space="preserve"> с учетом указанных документов, а сами документы прилагаются к заключению о соответствии или отказу в выдаче заключения о соответствии.</w:t>
      </w:r>
    </w:p>
    <w:p w:rsidR="00E6297A" w:rsidRPr="00E6297A" w:rsidRDefault="002114B2" w:rsidP="00E6297A">
      <w:pPr>
        <w:autoSpaceDE w:val="0"/>
        <w:autoSpaceDN w:val="0"/>
        <w:adjustRightInd w:val="0"/>
        <w:ind w:firstLine="567"/>
        <w:jc w:val="both"/>
        <w:rPr>
          <w:rFonts w:eastAsiaTheme="minorHAnsi"/>
          <w:bCs/>
          <w:lang w:eastAsia="en-US"/>
        </w:rPr>
      </w:pPr>
      <w:r>
        <w:rPr>
          <w:rFonts w:eastAsiaTheme="minorHAnsi"/>
          <w:bCs/>
          <w:lang w:eastAsia="en-US"/>
        </w:rPr>
        <w:t>Служба</w:t>
      </w:r>
      <w:r w:rsidR="00E6297A" w:rsidRPr="00E6297A">
        <w:rPr>
          <w:rFonts w:eastAsiaTheme="minorHAnsi"/>
          <w:bCs/>
          <w:lang w:eastAsia="en-US"/>
        </w:rPr>
        <w:t xml:space="preserve"> по запросу федеральных органов исполнительной власти безвозмездно предоставляют им информацию о выданных </w:t>
      </w:r>
      <w:proofErr w:type="gramStart"/>
      <w:r w:rsidR="00E6297A" w:rsidRPr="00E6297A">
        <w:rPr>
          <w:rFonts w:eastAsiaTheme="minorHAnsi"/>
          <w:bCs/>
          <w:lang w:eastAsia="en-US"/>
        </w:rPr>
        <w:t>заключениях</w:t>
      </w:r>
      <w:proofErr w:type="gramEnd"/>
      <w:r w:rsidR="00E6297A" w:rsidRPr="00E6297A">
        <w:rPr>
          <w:rFonts w:eastAsiaTheme="minorHAnsi"/>
          <w:bCs/>
          <w:lang w:eastAsia="en-US"/>
        </w:rPr>
        <w:t xml:space="preserve"> о соответствии построенных, реконструированных объектов капитального строительства, содержащую сведения о лице, которому выдано заключение, дате утверждения заключения, наименовании и адресе (почтовом или строительном) объекта капитального строительства, в отношении которого осуществлялся </w:t>
      </w:r>
      <w:r>
        <w:rPr>
          <w:rFonts w:eastAsiaTheme="minorHAnsi"/>
          <w:bCs/>
          <w:lang w:eastAsia="en-US"/>
        </w:rPr>
        <w:t xml:space="preserve">региональный </w:t>
      </w:r>
      <w:r w:rsidR="00E6297A" w:rsidRPr="00E6297A">
        <w:rPr>
          <w:rFonts w:eastAsiaTheme="minorHAnsi"/>
          <w:bCs/>
          <w:lang w:eastAsia="en-US"/>
        </w:rPr>
        <w:t>государственный строительный надзор, или об отказе в выдаче заключения о соответствии.</w:t>
      </w:r>
    </w:p>
    <w:p w:rsidR="00E6297A" w:rsidRPr="00E6297A" w:rsidRDefault="004C5287" w:rsidP="00E6297A">
      <w:pPr>
        <w:autoSpaceDE w:val="0"/>
        <w:autoSpaceDN w:val="0"/>
        <w:adjustRightInd w:val="0"/>
        <w:ind w:firstLine="567"/>
        <w:jc w:val="both"/>
        <w:rPr>
          <w:rFonts w:eastAsiaTheme="minorHAnsi"/>
          <w:bCs/>
          <w:lang w:eastAsia="en-US"/>
        </w:rPr>
      </w:pPr>
      <w:r>
        <w:rPr>
          <w:rFonts w:eastAsiaTheme="minorHAnsi"/>
          <w:bCs/>
          <w:lang w:eastAsia="en-US"/>
        </w:rPr>
        <w:t>29</w:t>
      </w:r>
      <w:r w:rsidR="00E6297A" w:rsidRPr="00E6297A">
        <w:rPr>
          <w:rFonts w:eastAsiaTheme="minorHAnsi"/>
          <w:bCs/>
          <w:lang w:eastAsia="en-US"/>
        </w:rPr>
        <w:t xml:space="preserve">. </w:t>
      </w:r>
      <w:proofErr w:type="gramStart"/>
      <w:r w:rsidR="002114B2">
        <w:rPr>
          <w:rFonts w:eastAsiaTheme="minorHAnsi"/>
          <w:bCs/>
          <w:lang w:eastAsia="en-US"/>
        </w:rPr>
        <w:t>Служба</w:t>
      </w:r>
      <w:r w:rsidR="00E6297A" w:rsidRPr="00E6297A">
        <w:rPr>
          <w:rFonts w:eastAsiaTheme="minorHAnsi"/>
          <w:bCs/>
          <w:lang w:eastAsia="en-US"/>
        </w:rPr>
        <w:t xml:space="preserve"> отказывает в выдаче заключения о соответствии, если при строительстве, реконструкции объекта капитального строительства были допущены нарушения соответствия выполненных работ требованиям технических регламентов (норм и правил), иных нормативных правовых актов и проектной документации, в том числе требованиям в отношении энергетической эффективности и требованиям в отношении оснащенности объекта капитального строительства приборами учета используемых энергетических ресурсов, и такие нарушения не были устранены</w:t>
      </w:r>
      <w:proofErr w:type="gramEnd"/>
      <w:r w:rsidR="00E6297A" w:rsidRPr="00E6297A">
        <w:rPr>
          <w:rFonts w:eastAsiaTheme="minorHAnsi"/>
          <w:bCs/>
          <w:lang w:eastAsia="en-US"/>
        </w:rPr>
        <w:t xml:space="preserve"> до даты выдачи заключения о соответствии.</w:t>
      </w:r>
    </w:p>
    <w:p w:rsidR="00E6297A" w:rsidRPr="00E6297A" w:rsidRDefault="004C5287" w:rsidP="00E6297A">
      <w:pPr>
        <w:autoSpaceDE w:val="0"/>
        <w:autoSpaceDN w:val="0"/>
        <w:adjustRightInd w:val="0"/>
        <w:ind w:firstLine="567"/>
        <w:jc w:val="both"/>
        <w:rPr>
          <w:rFonts w:eastAsiaTheme="minorHAnsi"/>
          <w:bCs/>
          <w:lang w:eastAsia="en-US"/>
        </w:rPr>
      </w:pPr>
      <w:r>
        <w:rPr>
          <w:rFonts w:eastAsiaTheme="minorHAnsi"/>
          <w:bCs/>
          <w:lang w:eastAsia="en-US"/>
        </w:rPr>
        <w:t>30</w:t>
      </w:r>
      <w:r w:rsidR="00E6297A" w:rsidRPr="00E6297A">
        <w:rPr>
          <w:rFonts w:eastAsiaTheme="minorHAnsi"/>
          <w:bCs/>
          <w:lang w:eastAsia="en-US"/>
        </w:rPr>
        <w:t xml:space="preserve">. Заключение о соответствии или </w:t>
      </w:r>
      <w:proofErr w:type="gramStart"/>
      <w:r w:rsidR="00E6297A" w:rsidRPr="00E6297A">
        <w:rPr>
          <w:rFonts w:eastAsiaTheme="minorHAnsi"/>
          <w:bCs/>
          <w:lang w:eastAsia="en-US"/>
        </w:rPr>
        <w:t>решение</w:t>
      </w:r>
      <w:proofErr w:type="gramEnd"/>
      <w:r w:rsidR="00E6297A" w:rsidRPr="00E6297A">
        <w:rPr>
          <w:rFonts w:eastAsiaTheme="minorHAnsi"/>
          <w:bCs/>
          <w:lang w:eastAsia="en-US"/>
        </w:rPr>
        <w:t xml:space="preserve"> об отказе в выдаче такого заключения выдается </w:t>
      </w:r>
      <w:r w:rsidR="002114B2">
        <w:rPr>
          <w:rFonts w:eastAsiaTheme="minorHAnsi"/>
          <w:bCs/>
          <w:lang w:eastAsia="en-US"/>
        </w:rPr>
        <w:t>службой</w:t>
      </w:r>
      <w:r w:rsidR="00E6297A" w:rsidRPr="00E6297A">
        <w:rPr>
          <w:rFonts w:eastAsiaTheme="minorHAnsi"/>
          <w:bCs/>
          <w:lang w:eastAsia="en-US"/>
        </w:rPr>
        <w:t xml:space="preserve"> застройщику или заказчику в течение 10 рабочих дней с даты обращения застройщика или заказчика в </w:t>
      </w:r>
      <w:r w:rsidR="002114B2">
        <w:rPr>
          <w:rFonts w:eastAsiaTheme="minorHAnsi"/>
          <w:bCs/>
          <w:lang w:eastAsia="en-US"/>
        </w:rPr>
        <w:t>службу</w:t>
      </w:r>
      <w:r w:rsidR="00E6297A" w:rsidRPr="00E6297A">
        <w:rPr>
          <w:rFonts w:eastAsiaTheme="minorHAnsi"/>
          <w:bCs/>
          <w:lang w:eastAsia="en-US"/>
        </w:rPr>
        <w:t xml:space="preserve"> за выдачей заключения. Решение об отказе в выдаче заключения о соответствии должно содержать обоснование причин такого отказа со ссылками на технический регламент (нормы и правила), иной нормативный правовой акт, проектную документацию.</w:t>
      </w:r>
    </w:p>
    <w:p w:rsidR="00E6297A" w:rsidRPr="00E6297A" w:rsidRDefault="004C5287" w:rsidP="00E6297A">
      <w:pPr>
        <w:autoSpaceDE w:val="0"/>
        <w:autoSpaceDN w:val="0"/>
        <w:adjustRightInd w:val="0"/>
        <w:ind w:firstLine="567"/>
        <w:jc w:val="both"/>
        <w:rPr>
          <w:rFonts w:eastAsiaTheme="minorHAnsi"/>
          <w:bCs/>
          <w:lang w:eastAsia="en-US"/>
        </w:rPr>
      </w:pPr>
      <w:r>
        <w:rPr>
          <w:rFonts w:eastAsiaTheme="minorHAnsi"/>
          <w:bCs/>
          <w:lang w:eastAsia="en-US"/>
        </w:rPr>
        <w:t>31</w:t>
      </w:r>
      <w:r w:rsidR="00E6297A" w:rsidRPr="00E6297A">
        <w:rPr>
          <w:rFonts w:eastAsiaTheme="minorHAnsi"/>
          <w:bCs/>
          <w:lang w:eastAsia="en-US"/>
        </w:rPr>
        <w:t xml:space="preserve">. Заключение о соответствии или </w:t>
      </w:r>
      <w:proofErr w:type="gramStart"/>
      <w:r w:rsidR="00E6297A" w:rsidRPr="00E6297A">
        <w:rPr>
          <w:rFonts w:eastAsiaTheme="minorHAnsi"/>
          <w:bCs/>
          <w:lang w:eastAsia="en-US"/>
        </w:rPr>
        <w:t>решение</w:t>
      </w:r>
      <w:proofErr w:type="gramEnd"/>
      <w:r w:rsidR="00E6297A" w:rsidRPr="00E6297A">
        <w:rPr>
          <w:rFonts w:eastAsiaTheme="minorHAnsi"/>
          <w:bCs/>
          <w:lang w:eastAsia="en-US"/>
        </w:rPr>
        <w:t xml:space="preserve"> об отказе в выдаче такого заключения составляется в 2 экземплярах, каждый из которых подписывается должностным лицом </w:t>
      </w:r>
      <w:r w:rsidR="002114B2">
        <w:rPr>
          <w:rFonts w:eastAsiaTheme="minorHAnsi"/>
          <w:bCs/>
          <w:lang w:eastAsia="en-US"/>
        </w:rPr>
        <w:t>службы</w:t>
      </w:r>
      <w:r w:rsidR="00E6297A" w:rsidRPr="00E6297A">
        <w:rPr>
          <w:rFonts w:eastAsiaTheme="minorHAnsi"/>
          <w:bCs/>
          <w:lang w:eastAsia="en-US"/>
        </w:rPr>
        <w:t xml:space="preserve">, осуществлявшим проверку (итоговую), и утверждается </w:t>
      </w:r>
      <w:r w:rsidR="002114B2">
        <w:rPr>
          <w:rFonts w:eastAsiaTheme="minorHAnsi"/>
          <w:bCs/>
          <w:lang w:eastAsia="en-US"/>
        </w:rPr>
        <w:t>приказом</w:t>
      </w:r>
      <w:r w:rsidR="00E6297A" w:rsidRPr="00E6297A">
        <w:rPr>
          <w:rFonts w:eastAsiaTheme="minorHAnsi"/>
          <w:bCs/>
          <w:lang w:eastAsia="en-US"/>
        </w:rPr>
        <w:t xml:space="preserve"> </w:t>
      </w:r>
      <w:r w:rsidR="002114B2">
        <w:rPr>
          <w:rFonts w:eastAsiaTheme="minorHAnsi"/>
          <w:bCs/>
          <w:lang w:eastAsia="en-US"/>
        </w:rPr>
        <w:t>службы</w:t>
      </w:r>
      <w:r w:rsidR="00E6297A" w:rsidRPr="00E6297A">
        <w:rPr>
          <w:rFonts w:eastAsiaTheme="minorHAnsi"/>
          <w:bCs/>
          <w:lang w:eastAsia="en-US"/>
        </w:rPr>
        <w:t>.</w:t>
      </w:r>
    </w:p>
    <w:p w:rsidR="00E6297A" w:rsidRPr="00E6297A" w:rsidRDefault="00E6297A" w:rsidP="00E6297A">
      <w:pPr>
        <w:autoSpaceDE w:val="0"/>
        <w:autoSpaceDN w:val="0"/>
        <w:adjustRightInd w:val="0"/>
        <w:ind w:firstLine="567"/>
        <w:jc w:val="both"/>
        <w:rPr>
          <w:rFonts w:eastAsiaTheme="minorHAnsi"/>
          <w:bCs/>
          <w:lang w:eastAsia="en-US"/>
        </w:rPr>
      </w:pPr>
      <w:r w:rsidRPr="00E6297A">
        <w:rPr>
          <w:rFonts w:eastAsiaTheme="minorHAnsi"/>
          <w:bCs/>
          <w:lang w:eastAsia="en-US"/>
        </w:rPr>
        <w:t xml:space="preserve">Первый экземпляр заключения о соответствии или решения об отказе в выдаче такого заключения передается застройщику или заказчику, второй экземпляр заключения о соответствии или решения об отказе в выдаче такого заключения остается в деле </w:t>
      </w:r>
      <w:r w:rsidR="000C5AAA">
        <w:rPr>
          <w:rFonts w:eastAsiaTheme="minorHAnsi"/>
          <w:bCs/>
          <w:lang w:eastAsia="en-US"/>
        </w:rPr>
        <w:t>службы</w:t>
      </w:r>
      <w:r w:rsidRPr="00E6297A">
        <w:rPr>
          <w:rFonts w:eastAsiaTheme="minorHAnsi"/>
          <w:bCs/>
          <w:lang w:eastAsia="en-US"/>
        </w:rPr>
        <w:t>.</w:t>
      </w:r>
    </w:p>
    <w:p w:rsidR="00E6297A" w:rsidRPr="00E6297A" w:rsidRDefault="004C5287" w:rsidP="00E6297A">
      <w:pPr>
        <w:autoSpaceDE w:val="0"/>
        <w:autoSpaceDN w:val="0"/>
        <w:adjustRightInd w:val="0"/>
        <w:ind w:firstLine="567"/>
        <w:jc w:val="both"/>
        <w:rPr>
          <w:rFonts w:eastAsiaTheme="minorHAnsi"/>
          <w:bCs/>
          <w:lang w:eastAsia="en-US"/>
        </w:rPr>
      </w:pPr>
      <w:r>
        <w:rPr>
          <w:rFonts w:eastAsiaTheme="minorHAnsi"/>
          <w:bCs/>
          <w:lang w:eastAsia="en-US"/>
        </w:rPr>
        <w:t>32</w:t>
      </w:r>
      <w:r w:rsidR="00E6297A" w:rsidRPr="00E6297A">
        <w:rPr>
          <w:rFonts w:eastAsiaTheme="minorHAnsi"/>
          <w:bCs/>
          <w:lang w:eastAsia="en-US"/>
        </w:rPr>
        <w:t>. Решение об отказе в выдаче заключения о соответствии может быть оспорено застройщиком или заказчиком в судебном порядке.</w:t>
      </w:r>
    </w:p>
    <w:p w:rsidR="00E6297A" w:rsidRPr="00E6297A" w:rsidRDefault="004C5287" w:rsidP="00E6297A">
      <w:pPr>
        <w:autoSpaceDE w:val="0"/>
        <w:autoSpaceDN w:val="0"/>
        <w:adjustRightInd w:val="0"/>
        <w:ind w:firstLine="567"/>
        <w:jc w:val="both"/>
        <w:rPr>
          <w:rFonts w:eastAsiaTheme="minorHAnsi"/>
          <w:bCs/>
          <w:lang w:eastAsia="en-US"/>
        </w:rPr>
      </w:pPr>
      <w:r>
        <w:rPr>
          <w:rFonts w:eastAsiaTheme="minorHAnsi"/>
          <w:bCs/>
          <w:lang w:eastAsia="en-US"/>
        </w:rPr>
        <w:lastRenderedPageBreak/>
        <w:t>33</w:t>
      </w:r>
      <w:r w:rsidR="00E6297A" w:rsidRPr="00E6297A">
        <w:rPr>
          <w:rFonts w:eastAsiaTheme="minorHAnsi"/>
          <w:bCs/>
          <w:lang w:eastAsia="en-US"/>
        </w:rPr>
        <w:t xml:space="preserve">. Заключение о соответствии отзывается </w:t>
      </w:r>
      <w:r w:rsidR="000C5AAA">
        <w:rPr>
          <w:rFonts w:eastAsiaTheme="minorHAnsi"/>
          <w:bCs/>
          <w:lang w:eastAsia="en-US"/>
        </w:rPr>
        <w:t>службой</w:t>
      </w:r>
      <w:r w:rsidR="00E6297A" w:rsidRPr="00E6297A">
        <w:rPr>
          <w:rFonts w:eastAsiaTheme="minorHAnsi"/>
          <w:bCs/>
          <w:lang w:eastAsia="en-US"/>
        </w:rPr>
        <w:t xml:space="preserve"> на основании вступившего в законную силу решения суда.</w:t>
      </w:r>
    </w:p>
    <w:p w:rsidR="00E6297A" w:rsidRPr="00E6297A" w:rsidRDefault="004C5287" w:rsidP="00E6297A">
      <w:pPr>
        <w:autoSpaceDE w:val="0"/>
        <w:autoSpaceDN w:val="0"/>
        <w:adjustRightInd w:val="0"/>
        <w:ind w:firstLine="567"/>
        <w:jc w:val="both"/>
        <w:rPr>
          <w:rFonts w:eastAsiaTheme="minorHAnsi"/>
          <w:bCs/>
          <w:lang w:eastAsia="en-US"/>
        </w:rPr>
      </w:pPr>
      <w:r>
        <w:rPr>
          <w:rFonts w:eastAsiaTheme="minorHAnsi"/>
          <w:bCs/>
          <w:lang w:eastAsia="en-US"/>
        </w:rPr>
        <w:t>34</w:t>
      </w:r>
      <w:r w:rsidR="00E6297A" w:rsidRPr="00E6297A">
        <w:rPr>
          <w:rFonts w:eastAsiaTheme="minorHAnsi"/>
          <w:bCs/>
          <w:lang w:eastAsia="en-US"/>
        </w:rPr>
        <w:t xml:space="preserve">. Сведения, полученные в ходе осуществления </w:t>
      </w:r>
      <w:r w:rsidR="000C5AAA">
        <w:rPr>
          <w:rFonts w:eastAsiaTheme="minorHAnsi"/>
          <w:bCs/>
          <w:lang w:eastAsia="en-US"/>
        </w:rPr>
        <w:t xml:space="preserve">регионального </w:t>
      </w:r>
      <w:r w:rsidR="00E6297A" w:rsidRPr="00E6297A">
        <w:rPr>
          <w:rFonts w:eastAsiaTheme="minorHAnsi"/>
          <w:bCs/>
          <w:lang w:eastAsia="en-US"/>
        </w:rPr>
        <w:t xml:space="preserve">государственного строительного надзора, подлежат обобщению и включению в создаваемые </w:t>
      </w:r>
      <w:r w:rsidR="000C5AAA">
        <w:rPr>
          <w:rFonts w:eastAsiaTheme="minorHAnsi"/>
          <w:bCs/>
          <w:lang w:eastAsia="en-US"/>
        </w:rPr>
        <w:t>службой</w:t>
      </w:r>
      <w:r w:rsidR="00E6297A" w:rsidRPr="00E6297A">
        <w:rPr>
          <w:rFonts w:eastAsiaTheme="minorHAnsi"/>
          <w:bCs/>
          <w:lang w:eastAsia="en-US"/>
        </w:rPr>
        <w:t xml:space="preserve"> информационные системы государственного строительного надзора.</w:t>
      </w:r>
    </w:p>
    <w:p w:rsidR="00E6297A" w:rsidRPr="00E6297A" w:rsidRDefault="004C5287" w:rsidP="00E6297A">
      <w:pPr>
        <w:autoSpaceDE w:val="0"/>
        <w:autoSpaceDN w:val="0"/>
        <w:adjustRightInd w:val="0"/>
        <w:ind w:firstLine="567"/>
        <w:jc w:val="both"/>
        <w:rPr>
          <w:rFonts w:eastAsiaTheme="minorHAnsi"/>
          <w:bCs/>
          <w:lang w:eastAsia="en-US"/>
        </w:rPr>
      </w:pPr>
      <w:r>
        <w:rPr>
          <w:rFonts w:eastAsiaTheme="minorHAnsi"/>
          <w:bCs/>
          <w:lang w:eastAsia="en-US"/>
        </w:rPr>
        <w:t>35</w:t>
      </w:r>
      <w:r w:rsidR="00E6297A" w:rsidRPr="00E6297A">
        <w:rPr>
          <w:rFonts w:eastAsiaTheme="minorHAnsi"/>
          <w:bCs/>
          <w:lang w:eastAsia="en-US"/>
        </w:rPr>
        <w:t xml:space="preserve">. Должностные лица </w:t>
      </w:r>
      <w:r w:rsidR="000C5AAA">
        <w:rPr>
          <w:rFonts w:eastAsiaTheme="minorHAnsi"/>
          <w:bCs/>
          <w:lang w:eastAsia="en-US"/>
        </w:rPr>
        <w:t>службы</w:t>
      </w:r>
      <w:r w:rsidR="00E6297A" w:rsidRPr="00E6297A">
        <w:rPr>
          <w:rFonts w:eastAsiaTheme="minorHAnsi"/>
          <w:bCs/>
          <w:lang w:eastAsia="en-US"/>
        </w:rPr>
        <w:t xml:space="preserve"> при проведении проверок осуществляют следующие полномочия:</w:t>
      </w:r>
    </w:p>
    <w:p w:rsidR="00E6297A" w:rsidRPr="00E6297A" w:rsidRDefault="00E6297A" w:rsidP="00E6297A">
      <w:pPr>
        <w:autoSpaceDE w:val="0"/>
        <w:autoSpaceDN w:val="0"/>
        <w:adjustRightInd w:val="0"/>
        <w:ind w:firstLine="567"/>
        <w:jc w:val="both"/>
        <w:rPr>
          <w:rFonts w:eastAsiaTheme="minorHAnsi"/>
          <w:bCs/>
          <w:lang w:eastAsia="en-US"/>
        </w:rPr>
      </w:pPr>
      <w:r w:rsidRPr="00E6297A">
        <w:rPr>
          <w:rFonts w:eastAsiaTheme="minorHAnsi"/>
          <w:bCs/>
          <w:lang w:eastAsia="en-US"/>
        </w:rPr>
        <w:t>а) беспрепятственно посещают объекты капитального строительства во время исполнения служебных обязанностей;</w:t>
      </w:r>
    </w:p>
    <w:p w:rsidR="00E6297A" w:rsidRPr="00E6297A" w:rsidRDefault="00E6297A" w:rsidP="00E6297A">
      <w:pPr>
        <w:autoSpaceDE w:val="0"/>
        <w:autoSpaceDN w:val="0"/>
        <w:adjustRightInd w:val="0"/>
        <w:ind w:firstLine="567"/>
        <w:jc w:val="both"/>
        <w:rPr>
          <w:rFonts w:eastAsiaTheme="minorHAnsi"/>
          <w:bCs/>
          <w:lang w:eastAsia="en-US"/>
        </w:rPr>
      </w:pPr>
      <w:proofErr w:type="gramStart"/>
      <w:r w:rsidRPr="00E6297A">
        <w:rPr>
          <w:rFonts w:eastAsiaTheme="minorHAnsi"/>
          <w:bCs/>
          <w:lang w:eastAsia="en-US"/>
        </w:rPr>
        <w:t>б) требуют от заказчика, застройщика или подрядчика представления результатов выполненных работ, исполнительной документации, общего и (или) специального журналов, актов освидетельствования работ, конструкций, участков сетей инженерно-технического обеспечения, образцов (проб) применяемых строительных материалов;</w:t>
      </w:r>
      <w:proofErr w:type="gramEnd"/>
    </w:p>
    <w:p w:rsidR="00E6297A" w:rsidRPr="00E6297A" w:rsidRDefault="00E6297A" w:rsidP="00E6297A">
      <w:pPr>
        <w:autoSpaceDE w:val="0"/>
        <w:autoSpaceDN w:val="0"/>
        <w:adjustRightInd w:val="0"/>
        <w:ind w:firstLine="567"/>
        <w:jc w:val="both"/>
        <w:rPr>
          <w:rFonts w:eastAsiaTheme="minorHAnsi"/>
          <w:bCs/>
          <w:lang w:eastAsia="en-US"/>
        </w:rPr>
      </w:pPr>
      <w:r w:rsidRPr="00E6297A">
        <w:rPr>
          <w:rFonts w:eastAsiaTheme="minorHAnsi"/>
          <w:bCs/>
          <w:lang w:eastAsia="en-US"/>
        </w:rPr>
        <w:t>в) требуют от заказчика, застройщика или подрядчика проведения обследований, испытаний, экспертиз выполненных работ и применяемых строительных материалов, если оно требуется при проведении строительного контроля, но не было осуществлено;</w:t>
      </w:r>
    </w:p>
    <w:p w:rsidR="00E6297A" w:rsidRPr="00E6297A" w:rsidRDefault="00E6297A" w:rsidP="00E6297A">
      <w:pPr>
        <w:autoSpaceDE w:val="0"/>
        <w:autoSpaceDN w:val="0"/>
        <w:adjustRightInd w:val="0"/>
        <w:ind w:firstLine="567"/>
        <w:jc w:val="both"/>
        <w:rPr>
          <w:rFonts w:eastAsiaTheme="minorHAnsi"/>
          <w:bCs/>
          <w:lang w:eastAsia="en-US"/>
        </w:rPr>
      </w:pPr>
      <w:r w:rsidRPr="00E6297A">
        <w:rPr>
          <w:rFonts w:eastAsiaTheme="minorHAnsi"/>
          <w:bCs/>
          <w:lang w:eastAsia="en-US"/>
        </w:rPr>
        <w:t>г) составляют по результатам проведенных проверок акты, на основании которых дают предписания об устранении выявленных нарушений;</w:t>
      </w:r>
    </w:p>
    <w:p w:rsidR="00E6297A" w:rsidRPr="00E6297A" w:rsidRDefault="00E6297A" w:rsidP="00E6297A">
      <w:pPr>
        <w:autoSpaceDE w:val="0"/>
        <w:autoSpaceDN w:val="0"/>
        <w:adjustRightInd w:val="0"/>
        <w:ind w:firstLine="567"/>
        <w:jc w:val="both"/>
        <w:rPr>
          <w:rFonts w:eastAsiaTheme="minorHAnsi"/>
          <w:bCs/>
          <w:lang w:eastAsia="en-US"/>
        </w:rPr>
      </w:pPr>
      <w:r w:rsidRPr="00E6297A">
        <w:rPr>
          <w:rFonts w:eastAsiaTheme="minorHAnsi"/>
          <w:bCs/>
          <w:lang w:eastAsia="en-US"/>
        </w:rPr>
        <w:t>д) вносят записи о результатах проведенных проверок в общий и (или) специальный журналы;</w:t>
      </w:r>
    </w:p>
    <w:p w:rsidR="00E6297A" w:rsidRPr="00E6297A" w:rsidRDefault="00E6297A" w:rsidP="00E6297A">
      <w:pPr>
        <w:autoSpaceDE w:val="0"/>
        <w:autoSpaceDN w:val="0"/>
        <w:adjustRightInd w:val="0"/>
        <w:ind w:firstLine="567"/>
        <w:jc w:val="both"/>
        <w:rPr>
          <w:rFonts w:eastAsiaTheme="minorHAnsi"/>
          <w:bCs/>
          <w:lang w:eastAsia="en-US"/>
        </w:rPr>
      </w:pPr>
      <w:r w:rsidRPr="00E6297A">
        <w:rPr>
          <w:rFonts w:eastAsiaTheme="minorHAnsi"/>
          <w:bCs/>
          <w:lang w:eastAsia="en-US"/>
        </w:rPr>
        <w:t>е) составляют протоколы об административных правонарушениях и (или) рассматривают дела об административных правонарушениях, применяют меры обеспечения производства по делам об административных правонарушениях в порядке и случаях, предусмотренных законодательством Российской Федерации об административных правонарушениях;</w:t>
      </w:r>
    </w:p>
    <w:p w:rsidR="00E6297A" w:rsidRPr="00E6297A" w:rsidRDefault="00E6297A" w:rsidP="00E6297A">
      <w:pPr>
        <w:autoSpaceDE w:val="0"/>
        <w:autoSpaceDN w:val="0"/>
        <w:adjustRightInd w:val="0"/>
        <w:ind w:firstLine="567"/>
        <w:jc w:val="both"/>
        <w:rPr>
          <w:rFonts w:eastAsiaTheme="minorHAnsi"/>
          <w:bCs/>
          <w:lang w:eastAsia="en-US"/>
        </w:rPr>
      </w:pPr>
      <w:r w:rsidRPr="00E6297A">
        <w:rPr>
          <w:rFonts w:eastAsiaTheme="minorHAnsi"/>
          <w:bCs/>
          <w:lang w:eastAsia="en-US"/>
        </w:rPr>
        <w:t>ж) осуществляют иные полномочия, предусмотренные законодательством Российской Федерации.</w:t>
      </w:r>
    </w:p>
    <w:p w:rsidR="00E6297A" w:rsidRPr="00A36B56" w:rsidRDefault="004C5287" w:rsidP="00E6297A">
      <w:pPr>
        <w:autoSpaceDE w:val="0"/>
        <w:autoSpaceDN w:val="0"/>
        <w:adjustRightInd w:val="0"/>
        <w:ind w:firstLine="567"/>
        <w:jc w:val="both"/>
        <w:rPr>
          <w:rFonts w:eastAsiaTheme="minorHAnsi"/>
          <w:bCs/>
          <w:lang w:eastAsia="en-US"/>
        </w:rPr>
      </w:pPr>
      <w:r>
        <w:rPr>
          <w:rFonts w:eastAsiaTheme="minorHAnsi"/>
          <w:bCs/>
          <w:lang w:eastAsia="en-US"/>
        </w:rPr>
        <w:t>36</w:t>
      </w:r>
      <w:r w:rsidR="00E6297A" w:rsidRPr="00E6297A">
        <w:rPr>
          <w:rFonts w:eastAsiaTheme="minorHAnsi"/>
          <w:bCs/>
          <w:lang w:eastAsia="en-US"/>
        </w:rPr>
        <w:t xml:space="preserve">. </w:t>
      </w:r>
      <w:r w:rsidR="000C5AAA">
        <w:rPr>
          <w:rFonts w:eastAsiaTheme="minorHAnsi"/>
          <w:bCs/>
          <w:lang w:eastAsia="en-US"/>
        </w:rPr>
        <w:t>Служба,</w:t>
      </w:r>
      <w:r w:rsidR="00E6297A" w:rsidRPr="00E6297A">
        <w:rPr>
          <w:rFonts w:eastAsiaTheme="minorHAnsi"/>
          <w:bCs/>
          <w:lang w:eastAsia="en-US"/>
        </w:rPr>
        <w:t xml:space="preserve"> должностные лица</w:t>
      </w:r>
      <w:r w:rsidR="000C5AAA">
        <w:rPr>
          <w:rFonts w:eastAsiaTheme="minorHAnsi"/>
          <w:bCs/>
          <w:lang w:eastAsia="en-US"/>
        </w:rPr>
        <w:t xml:space="preserve"> службы</w:t>
      </w:r>
      <w:r w:rsidR="00E6297A" w:rsidRPr="00E6297A">
        <w:rPr>
          <w:rFonts w:eastAsiaTheme="minorHAnsi"/>
          <w:bCs/>
          <w:lang w:eastAsia="en-US"/>
        </w:rPr>
        <w:t xml:space="preserve"> в случае ненадлежащего осуществления </w:t>
      </w:r>
      <w:r w:rsidR="000C5AAA">
        <w:rPr>
          <w:rFonts w:eastAsiaTheme="minorHAnsi"/>
          <w:bCs/>
          <w:lang w:eastAsia="en-US"/>
        </w:rPr>
        <w:t xml:space="preserve">регионального </w:t>
      </w:r>
      <w:r w:rsidR="00E6297A" w:rsidRPr="00E6297A">
        <w:rPr>
          <w:rFonts w:eastAsiaTheme="minorHAnsi"/>
          <w:bCs/>
          <w:lang w:eastAsia="en-US"/>
        </w:rPr>
        <w:t>государственного строительного надзора несут ответственность в соответствии с законодательством Российской Федерации.</w:t>
      </w:r>
    </w:p>
    <w:p w:rsidR="00E6297A" w:rsidRDefault="00E6297A" w:rsidP="0062420F">
      <w:pPr>
        <w:autoSpaceDE w:val="0"/>
        <w:autoSpaceDN w:val="0"/>
        <w:adjustRightInd w:val="0"/>
        <w:ind w:firstLine="567"/>
        <w:jc w:val="both"/>
        <w:rPr>
          <w:rFonts w:eastAsiaTheme="minorHAnsi"/>
          <w:bCs/>
          <w:lang w:eastAsia="en-US"/>
        </w:rPr>
      </w:pPr>
    </w:p>
    <w:p w:rsidR="009A5BFB" w:rsidRPr="00A36B56" w:rsidRDefault="009A5BFB" w:rsidP="009A5BFB">
      <w:pPr>
        <w:autoSpaceDE w:val="0"/>
        <w:autoSpaceDN w:val="0"/>
        <w:adjustRightInd w:val="0"/>
        <w:jc w:val="both"/>
        <w:rPr>
          <w:rFonts w:eastAsiaTheme="minorHAnsi"/>
          <w:bCs/>
          <w:lang w:eastAsia="en-US"/>
        </w:rPr>
      </w:pPr>
    </w:p>
    <w:p w:rsidR="009A5BFB" w:rsidRDefault="009A5BFB" w:rsidP="009A5BFB">
      <w:pPr>
        <w:autoSpaceDE w:val="0"/>
        <w:autoSpaceDN w:val="0"/>
        <w:adjustRightInd w:val="0"/>
        <w:jc w:val="both"/>
        <w:rPr>
          <w:rFonts w:eastAsiaTheme="minorHAnsi"/>
          <w:bCs/>
          <w:lang w:eastAsia="en-US"/>
        </w:rPr>
      </w:pPr>
      <w:r w:rsidRPr="00A36B56">
        <w:rPr>
          <w:rFonts w:eastAsiaTheme="minorHAnsi"/>
          <w:bCs/>
          <w:lang w:eastAsia="en-US"/>
        </w:rPr>
        <w:t xml:space="preserve">Руководитель службы </w:t>
      </w:r>
    </w:p>
    <w:p w:rsidR="009A5BFB" w:rsidRDefault="009A5BFB" w:rsidP="009A5BFB">
      <w:pPr>
        <w:autoSpaceDE w:val="0"/>
        <w:autoSpaceDN w:val="0"/>
        <w:adjustRightInd w:val="0"/>
        <w:jc w:val="both"/>
        <w:rPr>
          <w:rFonts w:eastAsiaTheme="minorHAnsi"/>
          <w:bCs/>
          <w:lang w:eastAsia="en-US"/>
        </w:rPr>
      </w:pPr>
      <w:r w:rsidRPr="00A36B56">
        <w:rPr>
          <w:rFonts w:eastAsiaTheme="minorHAnsi"/>
          <w:bCs/>
          <w:lang w:eastAsia="en-US"/>
        </w:rPr>
        <w:t xml:space="preserve">строительного надзора и </w:t>
      </w:r>
    </w:p>
    <w:p w:rsidR="009A5BFB" w:rsidRPr="00A36B56" w:rsidRDefault="009A5BFB" w:rsidP="009A5BFB">
      <w:pPr>
        <w:autoSpaceDE w:val="0"/>
        <w:autoSpaceDN w:val="0"/>
        <w:adjustRightInd w:val="0"/>
        <w:jc w:val="both"/>
        <w:rPr>
          <w:rFonts w:eastAsiaTheme="minorHAnsi"/>
          <w:bCs/>
          <w:lang w:eastAsia="en-US"/>
        </w:rPr>
      </w:pPr>
      <w:r w:rsidRPr="00A36B56">
        <w:rPr>
          <w:rFonts w:eastAsiaTheme="minorHAnsi"/>
          <w:bCs/>
          <w:lang w:eastAsia="en-US"/>
        </w:rPr>
        <w:t>жилищного контроля</w:t>
      </w:r>
      <w:r>
        <w:rPr>
          <w:rFonts w:eastAsiaTheme="minorHAnsi"/>
          <w:bCs/>
          <w:lang w:eastAsia="en-US"/>
        </w:rPr>
        <w:t xml:space="preserve"> </w:t>
      </w:r>
      <w:r w:rsidRPr="00A36B56">
        <w:rPr>
          <w:rFonts w:eastAsiaTheme="minorHAnsi"/>
          <w:bCs/>
          <w:lang w:eastAsia="en-US"/>
        </w:rPr>
        <w:t>кра</w:t>
      </w:r>
      <w:r>
        <w:rPr>
          <w:rFonts w:eastAsiaTheme="minorHAnsi"/>
          <w:bCs/>
          <w:lang w:eastAsia="en-US"/>
        </w:rPr>
        <w:t>я</w:t>
      </w:r>
      <w:r w:rsidRPr="00A36B56">
        <w:rPr>
          <w:rFonts w:eastAsiaTheme="minorHAnsi"/>
          <w:bCs/>
          <w:lang w:eastAsia="en-US"/>
        </w:rPr>
        <w:t xml:space="preserve">                                   </w:t>
      </w:r>
      <w:r>
        <w:rPr>
          <w:rFonts w:eastAsiaTheme="minorHAnsi"/>
          <w:bCs/>
          <w:lang w:eastAsia="en-US"/>
        </w:rPr>
        <w:tab/>
        <w:t xml:space="preserve">                   </w:t>
      </w:r>
      <w:r w:rsidRPr="00A36B56">
        <w:rPr>
          <w:rFonts w:eastAsiaTheme="minorHAnsi"/>
          <w:bCs/>
          <w:lang w:eastAsia="en-US"/>
        </w:rPr>
        <w:t xml:space="preserve"> Е.Н. Скрипальщиков</w:t>
      </w:r>
    </w:p>
    <w:p w:rsidR="009A5BFB" w:rsidRDefault="009A5BFB" w:rsidP="009A5BFB">
      <w:pPr>
        <w:autoSpaceDE w:val="0"/>
        <w:autoSpaceDN w:val="0"/>
        <w:adjustRightInd w:val="0"/>
        <w:jc w:val="both"/>
        <w:rPr>
          <w:rFonts w:eastAsiaTheme="minorHAnsi"/>
          <w:bCs/>
          <w:lang w:eastAsia="en-US"/>
        </w:rPr>
      </w:pPr>
    </w:p>
    <w:p w:rsidR="009A5BFB" w:rsidRDefault="009A5BFB" w:rsidP="009A5BFB">
      <w:pPr>
        <w:autoSpaceDE w:val="0"/>
        <w:autoSpaceDN w:val="0"/>
        <w:adjustRightInd w:val="0"/>
        <w:jc w:val="both"/>
        <w:rPr>
          <w:rFonts w:eastAsiaTheme="minorHAnsi"/>
          <w:bCs/>
          <w:lang w:eastAsia="en-US"/>
        </w:rPr>
      </w:pPr>
    </w:p>
    <w:p w:rsidR="009A5BFB" w:rsidRPr="00A36B56" w:rsidRDefault="009A5BFB" w:rsidP="009A5BFB">
      <w:pPr>
        <w:autoSpaceDE w:val="0"/>
        <w:autoSpaceDN w:val="0"/>
        <w:adjustRightInd w:val="0"/>
        <w:jc w:val="both"/>
        <w:rPr>
          <w:rFonts w:eastAsiaTheme="minorHAnsi"/>
          <w:bCs/>
          <w:lang w:eastAsia="en-US"/>
        </w:rPr>
      </w:pPr>
    </w:p>
    <w:p w:rsidR="009A5BFB" w:rsidRPr="00A36B56" w:rsidRDefault="009A5BFB" w:rsidP="009A5BFB">
      <w:pPr>
        <w:autoSpaceDE w:val="0"/>
        <w:autoSpaceDN w:val="0"/>
        <w:adjustRightInd w:val="0"/>
        <w:ind w:firstLine="709"/>
        <w:jc w:val="both"/>
        <w:rPr>
          <w:rFonts w:eastAsiaTheme="minorHAnsi"/>
          <w:bCs/>
          <w:lang w:eastAsia="en-US"/>
        </w:rPr>
      </w:pPr>
    </w:p>
    <w:p w:rsidR="004D219E" w:rsidRDefault="004D219E" w:rsidP="004D219E"/>
    <w:p w:rsidR="004D219E" w:rsidRDefault="004D219E" w:rsidP="004D219E"/>
    <w:p w:rsidR="004D219E" w:rsidRDefault="004D219E" w:rsidP="004D219E">
      <w:pPr>
        <w:jc w:val="right"/>
      </w:pPr>
      <w:r>
        <w:lastRenderedPageBreak/>
        <w:t xml:space="preserve">Приложение </w:t>
      </w:r>
    </w:p>
    <w:p w:rsidR="004D219E" w:rsidRDefault="004D219E" w:rsidP="004D219E">
      <w:pPr>
        <w:jc w:val="right"/>
      </w:pPr>
      <w:r>
        <w:t xml:space="preserve">к Порядку </w:t>
      </w:r>
      <w:r w:rsidR="0041763C">
        <w:t>осуществления</w:t>
      </w:r>
      <w:bookmarkStart w:id="0" w:name="_GoBack"/>
      <w:bookmarkEnd w:id="0"/>
      <w:r>
        <w:t xml:space="preserve"> </w:t>
      </w:r>
    </w:p>
    <w:p w:rsidR="004D219E" w:rsidRDefault="004D219E" w:rsidP="004D219E">
      <w:pPr>
        <w:jc w:val="right"/>
      </w:pPr>
      <w:r>
        <w:t>регионального государственного</w:t>
      </w:r>
    </w:p>
    <w:p w:rsidR="004D219E" w:rsidRDefault="004D219E" w:rsidP="004D219E">
      <w:pPr>
        <w:jc w:val="right"/>
      </w:pPr>
      <w:r>
        <w:t xml:space="preserve">строительного надзора </w:t>
      </w:r>
    </w:p>
    <w:p w:rsidR="004D219E" w:rsidRDefault="004D219E" w:rsidP="004D219E">
      <w:pPr>
        <w:jc w:val="right"/>
      </w:pPr>
      <w:r>
        <w:t>в Красноярском крае</w:t>
      </w:r>
    </w:p>
    <w:p w:rsidR="004D219E" w:rsidRDefault="004D219E" w:rsidP="004D219E"/>
    <w:p w:rsidR="004D219E" w:rsidRDefault="004D219E" w:rsidP="004D219E"/>
    <w:p w:rsidR="004D219E" w:rsidRDefault="004D219E" w:rsidP="004D219E"/>
    <w:p w:rsidR="004D219E" w:rsidRDefault="004D219E" w:rsidP="004D219E">
      <w:pPr>
        <w:jc w:val="center"/>
      </w:pPr>
      <w:r>
        <w:t>Критерии</w:t>
      </w:r>
    </w:p>
    <w:p w:rsidR="004D219E" w:rsidRDefault="004D219E" w:rsidP="004D219E">
      <w:pPr>
        <w:jc w:val="center"/>
      </w:pPr>
      <w:r>
        <w:t>отнесения строящихся, реконструируемых объектов</w:t>
      </w:r>
    </w:p>
    <w:p w:rsidR="004D219E" w:rsidRDefault="004D219E" w:rsidP="004D219E">
      <w:pPr>
        <w:jc w:val="center"/>
      </w:pPr>
      <w:r>
        <w:t>капитального строительства к категориям риска</w:t>
      </w:r>
    </w:p>
    <w:p w:rsidR="004D219E" w:rsidRDefault="004D219E" w:rsidP="004D219E">
      <w:pPr>
        <w:jc w:val="center"/>
      </w:pPr>
      <w:r>
        <w:t>при осуществлении регионального государственного строительного надзора</w:t>
      </w:r>
    </w:p>
    <w:p w:rsidR="004D219E" w:rsidRDefault="004D219E" w:rsidP="004D219E"/>
    <w:p w:rsidR="004D219E" w:rsidRDefault="004D219E" w:rsidP="004D219E"/>
    <w:p w:rsidR="004D219E" w:rsidRDefault="004D219E" w:rsidP="004D219E">
      <w:pPr>
        <w:jc w:val="both"/>
      </w:pPr>
      <w:r>
        <w:t xml:space="preserve">          При отнесении строящихся, реконструируемых объектов капитального строительства к определенной категории риска используются признаки зданий и сооружений, предусмотренные пунктами 1 и 2 части 1 статьи 4 Федерального закона «Технический регламент о безопасности зданий и сооружений», а также функциональное назначение объектов капитального строительства согласно национальным стандартам и сводам правил.</w:t>
      </w:r>
    </w:p>
    <w:p w:rsidR="004D219E" w:rsidRDefault="004D219E" w:rsidP="004D219E">
      <w:pPr>
        <w:jc w:val="both"/>
      </w:pPr>
      <w:r>
        <w:t xml:space="preserve">          В соответствии с критерием тяжести потенциальных негативных последствий возможного несоблюдения юридическими лицами и индивидуальными предпринимателями требований, установленных федеральными законами и принимаемыми в соответствии с ними иными нормативными правовыми актами Российской Федерации, при строительстве, реконструкции объектов капитального строительства такие объекты относятся к следующим категориям риска:</w:t>
      </w:r>
    </w:p>
    <w:p w:rsidR="004D219E" w:rsidRDefault="004D219E" w:rsidP="004D219E">
      <w:pPr>
        <w:jc w:val="both"/>
      </w:pPr>
      <w:r>
        <w:t xml:space="preserve">          высокий риск - общественные здания и сооружения, многоквартирные жилые дома, путепроводы, тоннели, мосты и эстакады, а также объекты капитального строительства с пролетом от 20 до 100 метров;</w:t>
      </w:r>
    </w:p>
    <w:p w:rsidR="004D219E" w:rsidRDefault="004D219E" w:rsidP="004D219E">
      <w:pPr>
        <w:jc w:val="both"/>
      </w:pPr>
      <w:r>
        <w:t xml:space="preserve">         значительный риск - производственные здания;</w:t>
      </w:r>
    </w:p>
    <w:p w:rsidR="005C09F8" w:rsidRDefault="004D219E" w:rsidP="004D219E">
      <w:pPr>
        <w:jc w:val="both"/>
      </w:pPr>
      <w:r>
        <w:t xml:space="preserve">         умеренный риск - объекты капитального строительства, не указанные в абзацах третьем и четвертом настоящего документа.</w:t>
      </w:r>
    </w:p>
    <w:p w:rsidR="004D219E" w:rsidRDefault="004D219E" w:rsidP="004D219E">
      <w:pPr>
        <w:jc w:val="both"/>
      </w:pPr>
    </w:p>
    <w:p w:rsidR="004D219E" w:rsidRDefault="004D219E" w:rsidP="004D219E">
      <w:pPr>
        <w:jc w:val="both"/>
      </w:pPr>
    </w:p>
    <w:p w:rsidR="004D219E" w:rsidRDefault="004D219E" w:rsidP="004D219E">
      <w:pPr>
        <w:jc w:val="both"/>
      </w:pPr>
      <w:r>
        <w:t xml:space="preserve">Руководитель службы </w:t>
      </w:r>
    </w:p>
    <w:p w:rsidR="004D219E" w:rsidRDefault="004D219E" w:rsidP="004D219E">
      <w:pPr>
        <w:jc w:val="both"/>
      </w:pPr>
      <w:r>
        <w:t xml:space="preserve">строительного надзора и </w:t>
      </w:r>
    </w:p>
    <w:p w:rsidR="004D219E" w:rsidRDefault="004D219E" w:rsidP="004D219E">
      <w:pPr>
        <w:jc w:val="both"/>
      </w:pPr>
      <w:r>
        <w:t xml:space="preserve">жилищного контроля края                                   </w:t>
      </w:r>
      <w:r>
        <w:tab/>
        <w:t xml:space="preserve">                    Е.Н. Скрипальщиков</w:t>
      </w:r>
    </w:p>
    <w:sectPr w:rsidR="004D219E" w:rsidSect="00A84824">
      <w:headerReference w:type="default" r:id="rId8"/>
      <w:pgSz w:w="11906" w:h="16838"/>
      <w:pgMar w:top="1021" w:right="851" w:bottom="1021"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8A7" w:rsidRDefault="006B18A7" w:rsidP="009A5BFB">
      <w:r>
        <w:separator/>
      </w:r>
    </w:p>
  </w:endnote>
  <w:endnote w:type="continuationSeparator" w:id="0">
    <w:p w:rsidR="006B18A7" w:rsidRDefault="006B18A7" w:rsidP="009A5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8A7" w:rsidRDefault="006B18A7" w:rsidP="009A5BFB">
      <w:r>
        <w:separator/>
      </w:r>
    </w:p>
  </w:footnote>
  <w:footnote w:type="continuationSeparator" w:id="0">
    <w:p w:rsidR="006B18A7" w:rsidRDefault="006B18A7" w:rsidP="009A5B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0199862"/>
      <w:docPartObj>
        <w:docPartGallery w:val="Page Numbers (Top of Page)"/>
        <w:docPartUnique/>
      </w:docPartObj>
    </w:sdtPr>
    <w:sdtEndPr/>
    <w:sdtContent>
      <w:p w:rsidR="009A5BFB" w:rsidRDefault="009A5BFB">
        <w:pPr>
          <w:pStyle w:val="a5"/>
          <w:jc w:val="center"/>
        </w:pPr>
        <w:r>
          <w:fldChar w:fldCharType="begin"/>
        </w:r>
        <w:r>
          <w:instrText>PAGE   \* MERGEFORMAT</w:instrText>
        </w:r>
        <w:r>
          <w:fldChar w:fldCharType="separate"/>
        </w:r>
        <w:r w:rsidR="0041763C">
          <w:rPr>
            <w:noProof/>
          </w:rPr>
          <w:t>12</w:t>
        </w:r>
        <w:r>
          <w:fldChar w:fldCharType="end"/>
        </w:r>
      </w:p>
    </w:sdtContent>
  </w:sdt>
  <w:p w:rsidR="009A5BFB" w:rsidRDefault="009A5BF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17349"/>
    <w:multiLevelType w:val="hybridMultilevel"/>
    <w:tmpl w:val="AC40C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BFB"/>
    <w:rsid w:val="000270DD"/>
    <w:rsid w:val="0005643F"/>
    <w:rsid w:val="00056B6C"/>
    <w:rsid w:val="000B06C5"/>
    <w:rsid w:val="000C5AAA"/>
    <w:rsid w:val="00143DBC"/>
    <w:rsid w:val="0015360D"/>
    <w:rsid w:val="001B5D21"/>
    <w:rsid w:val="002114B2"/>
    <w:rsid w:val="0024118F"/>
    <w:rsid w:val="00281E17"/>
    <w:rsid w:val="002B1248"/>
    <w:rsid w:val="003018EB"/>
    <w:rsid w:val="003808D1"/>
    <w:rsid w:val="0041763C"/>
    <w:rsid w:val="004C5287"/>
    <w:rsid w:val="004D219E"/>
    <w:rsid w:val="004D48AE"/>
    <w:rsid w:val="005136AF"/>
    <w:rsid w:val="005232A4"/>
    <w:rsid w:val="00564F4B"/>
    <w:rsid w:val="005854A9"/>
    <w:rsid w:val="005C09F8"/>
    <w:rsid w:val="005E32D4"/>
    <w:rsid w:val="0062420F"/>
    <w:rsid w:val="006914CC"/>
    <w:rsid w:val="00697F3B"/>
    <w:rsid w:val="006B18A7"/>
    <w:rsid w:val="00722035"/>
    <w:rsid w:val="007C42D5"/>
    <w:rsid w:val="007D18C2"/>
    <w:rsid w:val="007E0EBA"/>
    <w:rsid w:val="00843265"/>
    <w:rsid w:val="00875892"/>
    <w:rsid w:val="00913C57"/>
    <w:rsid w:val="00922AF1"/>
    <w:rsid w:val="009A12B3"/>
    <w:rsid w:val="009A5BFB"/>
    <w:rsid w:val="00A00539"/>
    <w:rsid w:val="00A03D90"/>
    <w:rsid w:val="00A84824"/>
    <w:rsid w:val="00AE3031"/>
    <w:rsid w:val="00AF12CF"/>
    <w:rsid w:val="00AF6A11"/>
    <w:rsid w:val="00AF6ABC"/>
    <w:rsid w:val="00B73A55"/>
    <w:rsid w:val="00B843A2"/>
    <w:rsid w:val="00BE04FB"/>
    <w:rsid w:val="00C22631"/>
    <w:rsid w:val="00C55B58"/>
    <w:rsid w:val="00C80BD9"/>
    <w:rsid w:val="00CC6848"/>
    <w:rsid w:val="00E11075"/>
    <w:rsid w:val="00E36E9E"/>
    <w:rsid w:val="00E6297A"/>
    <w:rsid w:val="00E71B66"/>
    <w:rsid w:val="00E71F85"/>
    <w:rsid w:val="00E946FD"/>
    <w:rsid w:val="00EE404B"/>
    <w:rsid w:val="00F04DAC"/>
    <w:rsid w:val="00F907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BFB"/>
    <w:rPr>
      <w:rFonts w:eastAsia="Times New Roman" w:cs="Times New Roman"/>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5BFB"/>
    <w:rPr>
      <w:color w:val="0000FF" w:themeColor="hyperlink"/>
      <w:u w:val="single"/>
    </w:rPr>
  </w:style>
  <w:style w:type="paragraph" w:styleId="a4">
    <w:name w:val="List Paragraph"/>
    <w:basedOn w:val="a"/>
    <w:uiPriority w:val="34"/>
    <w:qFormat/>
    <w:rsid w:val="009A5BFB"/>
    <w:pPr>
      <w:ind w:left="720"/>
      <w:contextualSpacing/>
    </w:pPr>
  </w:style>
  <w:style w:type="paragraph" w:styleId="a5">
    <w:name w:val="header"/>
    <w:basedOn w:val="a"/>
    <w:link w:val="a6"/>
    <w:uiPriority w:val="99"/>
    <w:unhideWhenUsed/>
    <w:rsid w:val="009A5BFB"/>
    <w:pPr>
      <w:tabs>
        <w:tab w:val="center" w:pos="4677"/>
        <w:tab w:val="right" w:pos="9355"/>
      </w:tabs>
    </w:pPr>
  </w:style>
  <w:style w:type="character" w:customStyle="1" w:styleId="a6">
    <w:name w:val="Верхний колонтитул Знак"/>
    <w:basedOn w:val="a0"/>
    <w:link w:val="a5"/>
    <w:uiPriority w:val="99"/>
    <w:rsid w:val="009A5BFB"/>
    <w:rPr>
      <w:rFonts w:eastAsia="Times New Roman" w:cs="Times New Roman"/>
      <w:szCs w:val="28"/>
      <w:lang w:eastAsia="ru-RU"/>
    </w:rPr>
  </w:style>
  <w:style w:type="paragraph" w:styleId="a7">
    <w:name w:val="footer"/>
    <w:basedOn w:val="a"/>
    <w:link w:val="a8"/>
    <w:uiPriority w:val="99"/>
    <w:unhideWhenUsed/>
    <w:rsid w:val="009A5BFB"/>
    <w:pPr>
      <w:tabs>
        <w:tab w:val="center" w:pos="4677"/>
        <w:tab w:val="right" w:pos="9355"/>
      </w:tabs>
    </w:pPr>
  </w:style>
  <w:style w:type="character" w:customStyle="1" w:styleId="a8">
    <w:name w:val="Нижний колонтитул Знак"/>
    <w:basedOn w:val="a0"/>
    <w:link w:val="a7"/>
    <w:uiPriority w:val="99"/>
    <w:rsid w:val="009A5BFB"/>
    <w:rPr>
      <w:rFonts w:eastAsia="Times New Roman" w:cs="Times New Roman"/>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BFB"/>
    <w:rPr>
      <w:rFonts w:eastAsia="Times New Roman" w:cs="Times New Roman"/>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5BFB"/>
    <w:rPr>
      <w:color w:val="0000FF" w:themeColor="hyperlink"/>
      <w:u w:val="single"/>
    </w:rPr>
  </w:style>
  <w:style w:type="paragraph" w:styleId="a4">
    <w:name w:val="List Paragraph"/>
    <w:basedOn w:val="a"/>
    <w:uiPriority w:val="34"/>
    <w:qFormat/>
    <w:rsid w:val="009A5BFB"/>
    <w:pPr>
      <w:ind w:left="720"/>
      <w:contextualSpacing/>
    </w:pPr>
  </w:style>
  <w:style w:type="paragraph" w:styleId="a5">
    <w:name w:val="header"/>
    <w:basedOn w:val="a"/>
    <w:link w:val="a6"/>
    <w:uiPriority w:val="99"/>
    <w:unhideWhenUsed/>
    <w:rsid w:val="009A5BFB"/>
    <w:pPr>
      <w:tabs>
        <w:tab w:val="center" w:pos="4677"/>
        <w:tab w:val="right" w:pos="9355"/>
      </w:tabs>
    </w:pPr>
  </w:style>
  <w:style w:type="character" w:customStyle="1" w:styleId="a6">
    <w:name w:val="Верхний колонтитул Знак"/>
    <w:basedOn w:val="a0"/>
    <w:link w:val="a5"/>
    <w:uiPriority w:val="99"/>
    <w:rsid w:val="009A5BFB"/>
    <w:rPr>
      <w:rFonts w:eastAsia="Times New Roman" w:cs="Times New Roman"/>
      <w:szCs w:val="28"/>
      <w:lang w:eastAsia="ru-RU"/>
    </w:rPr>
  </w:style>
  <w:style w:type="paragraph" w:styleId="a7">
    <w:name w:val="footer"/>
    <w:basedOn w:val="a"/>
    <w:link w:val="a8"/>
    <w:uiPriority w:val="99"/>
    <w:unhideWhenUsed/>
    <w:rsid w:val="009A5BFB"/>
    <w:pPr>
      <w:tabs>
        <w:tab w:val="center" w:pos="4677"/>
        <w:tab w:val="right" w:pos="9355"/>
      </w:tabs>
    </w:pPr>
  </w:style>
  <w:style w:type="character" w:customStyle="1" w:styleId="a8">
    <w:name w:val="Нижний колонтитул Знак"/>
    <w:basedOn w:val="a0"/>
    <w:link w:val="a7"/>
    <w:uiPriority w:val="99"/>
    <w:rsid w:val="009A5BFB"/>
    <w:rPr>
      <w:rFonts w:eastAsia="Times New Roman" w:cs="Times New Roman"/>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12</Pages>
  <Words>4605</Words>
  <Characters>26254</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Русанов Василий Викторович</dc:creator>
  <cp:lastModifiedBy>Машнина Татьяна Александровна</cp:lastModifiedBy>
  <cp:revision>56</cp:revision>
  <dcterms:created xsi:type="dcterms:W3CDTF">2018-11-29T07:27:00Z</dcterms:created>
  <dcterms:modified xsi:type="dcterms:W3CDTF">2018-12-03T04:39:00Z</dcterms:modified>
</cp:coreProperties>
</file>